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widowControl w:val="0"/>
        <w:shd w:val="clear" w:color="auto" w:fill="auto"/>
        <w:bidi w:val="0"/>
        <w:spacing w:before="0" w:line="240" w:lineRule="auto"/>
        <w:ind w:left="0" w:right="0" w:firstLine="0"/>
        <w:jc w:val="center"/>
        <w:rPr>
          <w:rFonts w:hint="default" w:ascii="Times New Roman" w:hAnsi="Times New Roman" w:eastAsia="宋体" w:cs="Times New Roman"/>
          <w:color w:val="000000"/>
          <w:spacing w:val="0"/>
          <w:w w:val="100"/>
          <w:position w:val="0"/>
          <w:sz w:val="24"/>
          <w:szCs w:val="24"/>
          <w:lang w:val="en-US" w:eastAsia="en-US" w:bidi="en-US"/>
        </w:rPr>
      </w:pPr>
      <w:bookmarkStart w:id="0" w:name="bookmark2"/>
      <w:bookmarkStart w:id="1" w:name="bookmark0"/>
      <w:bookmarkStart w:id="2" w:name="bookmark1"/>
      <w:r>
        <w:rPr>
          <w:rFonts w:hint="default" w:ascii="Times New Roman" w:hAnsi="Times New Roman" w:eastAsia="宋体" w:cs="Times New Roman"/>
          <w:color w:val="000000"/>
          <w:spacing w:val="0"/>
          <w:w w:val="100"/>
          <w:position w:val="0"/>
          <w:sz w:val="24"/>
          <w:szCs w:val="24"/>
          <w:lang w:val="en-US" w:eastAsia="en-US" w:bidi="en-US"/>
        </w:rPr>
        <w:t>China National Nonmetallic Mineral Products Quality Inspection Test Center</w:t>
      </w:r>
      <w:r>
        <w:rPr>
          <w:rFonts w:hint="default" w:ascii="Times New Roman" w:hAnsi="Times New Roman" w:eastAsia="宋体" w:cs="Times New Roman"/>
          <w:color w:val="000000"/>
          <w:spacing w:val="0"/>
          <w:w w:val="100"/>
          <w:position w:val="0"/>
          <w:sz w:val="24"/>
          <w:szCs w:val="24"/>
          <w:lang w:val="en-US" w:eastAsia="en-US" w:bidi="en-US"/>
        </w:rPr>
        <w:br w:type="textWrapping"/>
      </w:r>
      <w:r>
        <w:rPr>
          <w:rFonts w:hint="eastAsia" w:eastAsia="宋体" w:cs="Times New Roman"/>
          <w:color w:val="000000"/>
          <w:spacing w:val="0"/>
          <w:w w:val="100"/>
          <w:position w:val="0"/>
          <w:sz w:val="24"/>
          <w:szCs w:val="24"/>
          <w:lang w:val="en-US" w:eastAsia="zh-CN" w:bidi="en-US"/>
        </w:rPr>
        <w:t>C</w:t>
      </w:r>
      <w:r>
        <w:rPr>
          <w:rFonts w:hint="default" w:ascii="Times New Roman" w:hAnsi="Times New Roman" w:eastAsia="宋体" w:cs="Times New Roman"/>
          <w:color w:val="000000"/>
          <w:spacing w:val="0"/>
          <w:w w:val="100"/>
          <w:position w:val="0"/>
          <w:sz w:val="24"/>
          <w:szCs w:val="24"/>
          <w:lang w:val="en-US" w:eastAsia="en-US" w:bidi="en-US"/>
        </w:rPr>
        <w:t>onsignation Test</w:t>
      </w:r>
      <w:r>
        <w:rPr>
          <w:rFonts w:hint="default" w:ascii="Times New Roman" w:hAnsi="Times New Roman" w:eastAsia="宋体" w:cs="Times New Roman"/>
          <w:color w:val="000000"/>
          <w:spacing w:val="0"/>
          <w:w w:val="100"/>
          <w:position w:val="0"/>
          <w:sz w:val="24"/>
          <w:szCs w:val="24"/>
          <w:lang w:val="en-US" w:eastAsia="zh-CN" w:bidi="en-US"/>
        </w:rPr>
        <w:t xml:space="preserve"> Ag</w:t>
      </w:r>
      <w:r>
        <w:rPr>
          <w:rFonts w:hint="default" w:ascii="Times New Roman" w:hAnsi="Times New Roman" w:eastAsia="宋体" w:cs="Times New Roman"/>
          <w:color w:val="000000"/>
          <w:spacing w:val="0"/>
          <w:w w:val="100"/>
          <w:position w:val="0"/>
          <w:sz w:val="24"/>
          <w:szCs w:val="24"/>
          <w:lang w:val="en-US" w:eastAsia="en-US" w:bidi="en-US"/>
        </w:rPr>
        <w:t>reement</w:t>
      </w:r>
      <w:bookmarkEnd w:id="0"/>
      <w:bookmarkEnd w:id="1"/>
      <w:bookmarkEnd w:id="2"/>
    </w:p>
    <w:tbl>
      <w:tblPr>
        <w:tblStyle w:val="3"/>
        <w:tblW w:w="10258" w:type="dxa"/>
        <w:jc w:val="center"/>
        <w:tblLayout w:type="fixed"/>
        <w:tblCellMar>
          <w:top w:w="0" w:type="dxa"/>
          <w:left w:w="10" w:type="dxa"/>
          <w:bottom w:w="0" w:type="dxa"/>
          <w:right w:w="10" w:type="dxa"/>
        </w:tblCellMar>
      </w:tblPr>
      <w:tblGrid>
        <w:gridCol w:w="1011"/>
        <w:gridCol w:w="1467"/>
        <w:gridCol w:w="614"/>
        <w:gridCol w:w="802"/>
        <w:gridCol w:w="294"/>
        <w:gridCol w:w="760"/>
        <w:gridCol w:w="908"/>
        <w:gridCol w:w="1551"/>
        <w:gridCol w:w="115"/>
        <w:gridCol w:w="1061"/>
        <w:gridCol w:w="324"/>
        <w:gridCol w:w="1351"/>
      </w:tblGrid>
      <w:tr>
        <w:tblPrEx>
          <w:tblCellMar>
            <w:top w:w="0" w:type="dxa"/>
            <w:left w:w="10" w:type="dxa"/>
            <w:bottom w:w="0" w:type="dxa"/>
            <w:right w:w="10" w:type="dxa"/>
          </w:tblCellMar>
        </w:tblPrEx>
        <w:trPr>
          <w:trHeight w:val="700" w:hRule="exact"/>
          <w:jc w:val="center"/>
        </w:trPr>
        <w:tc>
          <w:tcPr>
            <w:tcW w:w="1011"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2140" w:after="0" w:line="314" w:lineRule="exact"/>
              <w:ind w:left="170" w:right="0" w:hanging="210" w:hangingChars="1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Customers</w:t>
            </w:r>
            <w:r>
              <w:rPr>
                <w:rFonts w:hint="eastAsia" w:ascii="Times New Roman" w:hAnsi="Times New Roman" w:cs="Times New Roman"/>
                <w:color w:val="000000"/>
                <w:spacing w:val="0"/>
                <w:w w:val="100"/>
                <w:position w:val="0"/>
                <w:sz w:val="21"/>
                <w:szCs w:val="21"/>
                <w:lang w:val="en-US" w:eastAsia="zh-CN" w:bidi="en-US"/>
              </w:rPr>
              <w:t xml:space="preserve"> F</w:t>
            </w:r>
            <w:r>
              <w:rPr>
                <w:rFonts w:hint="default" w:ascii="Times New Roman" w:hAnsi="Times New Roman" w:eastAsia="宋体" w:cs="Times New Roman"/>
                <w:color w:val="000000"/>
                <w:spacing w:val="0"/>
                <w:w w:val="100"/>
                <w:position w:val="0"/>
                <w:sz w:val="21"/>
                <w:szCs w:val="21"/>
                <w:lang w:val="en-US" w:eastAsia="en-US" w:bidi="en-US"/>
              </w:rPr>
              <w:t xml:space="preserve">ill </w:t>
            </w:r>
            <w:r>
              <w:rPr>
                <w:rFonts w:hint="eastAsia" w:ascii="Times New Roman" w:hAnsi="Times New Roman" w:cs="Times New Roman"/>
                <w:color w:val="000000"/>
                <w:spacing w:val="0"/>
                <w:w w:val="100"/>
                <w:position w:val="0"/>
                <w:sz w:val="21"/>
                <w:szCs w:val="21"/>
                <w:lang w:val="en-US" w:eastAsia="zh-CN" w:bidi="en-US"/>
              </w:rPr>
              <w:t>in</w:t>
            </w:r>
          </w:p>
        </w:tc>
        <w:tc>
          <w:tcPr>
            <w:tcW w:w="2081"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Product Name</w:t>
            </w:r>
          </w:p>
        </w:tc>
        <w:tc>
          <w:tcPr>
            <w:tcW w:w="1096"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sz w:val="21"/>
                <w:szCs w:val="21"/>
              </w:rPr>
            </w:pPr>
          </w:p>
        </w:tc>
        <w:tc>
          <w:tcPr>
            <w:tcW w:w="166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Spec.</w:t>
            </w:r>
          </w:p>
        </w:tc>
        <w:tc>
          <w:tcPr>
            <w:tcW w:w="166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Quantity</w:t>
            </w:r>
          </w:p>
        </w:tc>
        <w:tc>
          <w:tcPr>
            <w:tcW w:w="1675" w:type="dxa"/>
            <w:gridSpan w:val="2"/>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313" w:lineRule="exact"/>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647"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081" w:type="dxa"/>
            <w:gridSpan w:val="2"/>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096" w:type="dxa"/>
            <w:gridSpan w:val="2"/>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668" w:type="dxa"/>
            <w:gridSpan w:val="2"/>
            <w:tcBorders>
              <w:top w:val="single" w:color="auto" w:sz="4" w:space="0"/>
              <w:lef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E"/>
              <w:wordWrap w:val="0"/>
              <w:spacing w:before="0" w:beforeAutospacing="0" w:after="50" w:afterAutospacing="0" w:line="300" w:lineRule="atLeast"/>
              <w:ind w:left="0" w:right="0" w:firstLine="0"/>
              <w:jc w:val="center"/>
              <w:rPr>
                <w:rFonts w:hint="default" w:ascii="Times New Roman" w:hAnsi="Times New Roman" w:eastAsia="宋体" w:cs="Times New Roman"/>
                <w:b w:val="0"/>
                <w:color w:val="000000" w:themeColor="text1"/>
                <w:spacing w:val="0"/>
                <w:w w:val="100"/>
                <w:kern w:val="0"/>
                <w:position w:val="0"/>
                <w:sz w:val="21"/>
                <w:szCs w:val="21"/>
                <w:u w:val="none"/>
                <w:shd w:val="clear" w:color="auto" w:fill="auto"/>
                <w:lang w:val="en-US" w:eastAsia="en-US" w:bidi="en-US"/>
                <w14:textFill>
                  <w14:solidFill>
                    <w14:schemeClr w14:val="tx1"/>
                  </w14:solidFill>
                </w14:textFill>
              </w:rPr>
            </w:pPr>
            <w:r>
              <w:rPr>
                <w:rFonts w:hint="eastAsia" w:ascii="Times New Roman" w:hAnsi="Times New Roman" w:cs="Times New Roman"/>
                <w:b w:val="0"/>
                <w:color w:val="000000" w:themeColor="text1"/>
                <w:spacing w:val="0"/>
                <w:w w:val="100"/>
                <w:kern w:val="0"/>
                <w:position w:val="0"/>
                <w:sz w:val="21"/>
                <w:szCs w:val="21"/>
                <w:u w:val="none"/>
                <w:shd w:val="clear" w:color="auto" w:fill="auto"/>
                <w:lang w:val="en-US" w:eastAsia="zh-CN" w:bidi="en-US"/>
                <w14:textFill>
                  <w14:solidFill>
                    <w14:schemeClr w14:val="tx1"/>
                  </w14:solidFill>
                </w14:textFill>
              </w:rPr>
              <w:t>Factory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CFE"/>
              <w:wordWrap w:val="0"/>
              <w:spacing w:before="0" w:beforeAutospacing="0" w:after="50" w:afterAutospacing="0" w:line="300" w:lineRule="atLeast"/>
              <w:ind w:left="0" w:right="0" w:firstLine="0"/>
              <w:jc w:val="center"/>
              <w:rPr>
                <w:rFonts w:hint="default" w:ascii="Times New Roman" w:hAnsi="Times New Roman" w:eastAsia="宋体" w:cs="Times New Roman"/>
                <w:b w:val="0"/>
                <w:color w:val="000000" w:themeColor="text1"/>
                <w:spacing w:val="0"/>
                <w:w w:val="100"/>
                <w:kern w:val="0"/>
                <w:position w:val="0"/>
                <w:sz w:val="21"/>
                <w:szCs w:val="21"/>
                <w:u w:val="none"/>
                <w:shd w:val="clear" w:color="auto" w:fill="auto"/>
                <w:lang w:val="en-US" w:eastAsia="en-US" w:bidi="en-US"/>
                <w14:textFill>
                  <w14:solidFill>
                    <w14:schemeClr w14:val="tx1"/>
                  </w14:solidFill>
                </w14:textFill>
              </w:rPr>
            </w:pPr>
            <w:r>
              <w:rPr>
                <w:rFonts w:hint="eastAsia" w:ascii="Times New Roman" w:hAnsi="Times New Roman" w:cs="Times New Roman"/>
                <w:b w:val="0"/>
                <w:color w:val="000000" w:themeColor="text1"/>
                <w:spacing w:val="0"/>
                <w:w w:val="100"/>
                <w:kern w:val="0"/>
                <w:position w:val="0"/>
                <w:sz w:val="21"/>
                <w:szCs w:val="21"/>
                <w:u w:val="none"/>
                <w:shd w:val="clear" w:color="auto" w:fill="auto"/>
                <w:lang w:val="en-US" w:eastAsia="zh-CN" w:bidi="en-US"/>
                <w14:textFill>
                  <w14:solidFill>
                    <w14:schemeClr w14:val="tx1"/>
                  </w14:solidFill>
                </w14:textFill>
              </w:rPr>
              <w:t>N</w:t>
            </w:r>
            <w:r>
              <w:rPr>
                <w:rFonts w:hint="default" w:ascii="Times New Roman" w:hAnsi="Times New Roman" w:eastAsia="宋体" w:cs="Times New Roman"/>
                <w:b w:val="0"/>
                <w:color w:val="000000" w:themeColor="text1"/>
                <w:spacing w:val="0"/>
                <w:w w:val="100"/>
                <w:kern w:val="0"/>
                <w:position w:val="0"/>
                <w:sz w:val="21"/>
                <w:szCs w:val="21"/>
                <w:u w:val="none"/>
                <w:shd w:val="clear" w:color="auto" w:fill="auto"/>
                <w:lang w:val="en-US" w:eastAsia="en-US" w:bidi="en-US"/>
                <w14:textFill>
                  <w14:solidFill>
                    <w14:schemeClr w14:val="tx1"/>
                  </w14:solidFill>
                </w14:textFill>
              </w:rPr>
              <w:t>umber</w:t>
            </w:r>
          </w:p>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66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22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Grade</w:t>
            </w:r>
          </w:p>
        </w:tc>
        <w:tc>
          <w:tcPr>
            <w:tcW w:w="1675" w:type="dxa"/>
            <w:gridSpan w:val="2"/>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1046"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081"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000000"/>
                <w:spacing w:val="0"/>
                <w:w w:val="100"/>
                <w:position w:val="0"/>
                <w:sz w:val="21"/>
                <w:szCs w:val="21"/>
                <w:lang w:val="en-US" w:eastAsia="zh-CN" w:bidi="en-US"/>
              </w:rPr>
              <w:t>Client</w:t>
            </w:r>
          </w:p>
        </w:tc>
        <w:tc>
          <w:tcPr>
            <w:tcW w:w="109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10" w:lineRule="exact"/>
              <w:ind w:left="0" w:right="0" w:firstLine="0"/>
              <w:jc w:val="center"/>
              <w:rPr>
                <w:rFonts w:hint="default" w:ascii="Times New Roman" w:hAnsi="Times New Roman" w:eastAsia="宋体" w:cs="Times New Roman"/>
                <w:sz w:val="21"/>
                <w:szCs w:val="21"/>
              </w:rPr>
            </w:pPr>
          </w:p>
        </w:tc>
        <w:tc>
          <w:tcPr>
            <w:tcW w:w="166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 xml:space="preserve">Contact </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Person</w:t>
            </w:r>
          </w:p>
        </w:tc>
        <w:tc>
          <w:tcPr>
            <w:tcW w:w="166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spacing w:val="0"/>
                <w:w w:val="100"/>
                <w:position w:val="0"/>
                <w:sz w:val="21"/>
                <w:szCs w:val="21"/>
                <w:lang w:val="en-US" w:eastAsia="en-US" w:bidi="en-US"/>
              </w:rPr>
            </w:pPr>
            <w:r>
              <w:rPr>
                <w:rFonts w:hint="default" w:ascii="Times New Roman" w:hAnsi="Times New Roman" w:eastAsia="宋体" w:cs="Times New Roman"/>
                <w:color w:val="000000"/>
                <w:spacing w:val="0"/>
                <w:w w:val="100"/>
                <w:position w:val="0"/>
                <w:sz w:val="21"/>
                <w:szCs w:val="21"/>
                <w:lang w:val="en-US" w:eastAsia="en-US" w:bidi="en-US"/>
              </w:rPr>
              <w:t>Contact</w:t>
            </w:r>
          </w:p>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spacing w:val="0"/>
                <w:w w:val="100"/>
                <w:position w:val="0"/>
                <w:sz w:val="21"/>
                <w:szCs w:val="21"/>
                <w:lang w:val="en-US" w:eastAsia="zh-CN" w:bidi="en-US"/>
              </w:rPr>
            </w:pPr>
            <w:r>
              <w:rPr>
                <w:rFonts w:hint="default" w:ascii="Times New Roman" w:hAnsi="Times New Roman" w:eastAsia="宋体" w:cs="Times New Roman"/>
                <w:color w:val="000000"/>
                <w:spacing w:val="0"/>
                <w:w w:val="100"/>
                <w:position w:val="0"/>
                <w:sz w:val="21"/>
                <w:szCs w:val="21"/>
                <w:lang w:val="en-US" w:eastAsia="en-US" w:bidi="en-US"/>
              </w:rPr>
              <w:t>Person</w:t>
            </w:r>
            <w:r>
              <w:rPr>
                <w:rFonts w:hint="default" w:ascii="Times New Roman" w:hAnsi="Times New Roman" w:eastAsia="宋体" w:cs="Times New Roman"/>
                <w:color w:val="000000"/>
                <w:spacing w:val="0"/>
                <w:w w:val="100"/>
                <w:position w:val="0"/>
                <w:sz w:val="21"/>
                <w:szCs w:val="21"/>
                <w:lang w:val="en-US" w:eastAsia="zh-CN" w:bidi="en-US"/>
              </w:rPr>
              <w:t xml:space="preserve"> and</w:t>
            </w:r>
          </w:p>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spacing w:val="0"/>
                <w:w w:val="100"/>
                <w:position w:val="0"/>
                <w:sz w:val="21"/>
                <w:szCs w:val="21"/>
                <w:lang w:val="en-US" w:eastAsia="zh-CN" w:bidi="en-US"/>
              </w:rPr>
            </w:pPr>
            <w:r>
              <w:rPr>
                <w:rFonts w:hint="default" w:ascii="Times New Roman" w:hAnsi="Times New Roman" w:eastAsia="宋体" w:cs="Times New Roman"/>
                <w:color w:val="000000"/>
                <w:spacing w:val="0"/>
                <w:w w:val="100"/>
                <w:position w:val="0"/>
                <w:sz w:val="21"/>
                <w:szCs w:val="21"/>
                <w:lang w:val="en-US" w:eastAsia="zh-CN" w:bidi="en-US"/>
              </w:rPr>
              <w:t>E-mail</w:t>
            </w:r>
          </w:p>
        </w:tc>
        <w:tc>
          <w:tcPr>
            <w:tcW w:w="1675" w:type="dxa"/>
            <w:gridSpan w:val="2"/>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873"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081"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Address</w:t>
            </w:r>
          </w:p>
        </w:tc>
        <w:tc>
          <w:tcPr>
            <w:tcW w:w="1096" w:type="dxa"/>
            <w:gridSpan w:val="2"/>
            <w:tcBorders>
              <w:top w:val="single" w:color="auto" w:sz="4" w:space="0"/>
              <w:left w:val="single" w:color="auto" w:sz="4" w:space="0"/>
            </w:tcBorders>
            <w:shd w:val="clear" w:color="auto" w:fill="FFFFFF"/>
            <w:vAlign w:val="bottom"/>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p>
        </w:tc>
        <w:tc>
          <w:tcPr>
            <w:tcW w:w="166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Tel</w:t>
            </w:r>
            <w:r>
              <w:rPr>
                <w:rFonts w:hint="default" w:ascii="Times New Roman" w:hAnsi="Times New Roman" w:eastAsia="宋体" w:cs="Times New Roman"/>
                <w:color w:val="000000"/>
                <w:spacing w:val="0"/>
                <w:w w:val="100"/>
                <w:position w:val="0"/>
                <w:sz w:val="21"/>
                <w:szCs w:val="21"/>
                <w:lang w:val="en-US" w:eastAsia="zh-CN" w:bidi="en-US"/>
              </w:rPr>
              <w:t>.</w:t>
            </w:r>
          </w:p>
        </w:tc>
        <w:tc>
          <w:tcPr>
            <w:tcW w:w="166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Fax</w:t>
            </w:r>
            <w:r>
              <w:rPr>
                <w:rFonts w:hint="default" w:ascii="Times New Roman" w:hAnsi="Times New Roman" w:eastAsia="宋体" w:cs="Times New Roman"/>
                <w:color w:val="000000"/>
                <w:spacing w:val="0"/>
                <w:w w:val="100"/>
                <w:position w:val="0"/>
                <w:sz w:val="21"/>
                <w:szCs w:val="21"/>
                <w:lang w:val="en-US" w:eastAsia="zh-CN" w:bidi="en-US"/>
              </w:rPr>
              <w:t>.</w:t>
            </w:r>
          </w:p>
        </w:tc>
        <w:tc>
          <w:tcPr>
            <w:tcW w:w="1675" w:type="dxa"/>
            <w:gridSpan w:val="2"/>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706"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081" w:type="dxa"/>
            <w:gridSpan w:val="2"/>
            <w:tcBorders>
              <w:top w:val="single" w:color="auto" w:sz="4" w:space="0"/>
              <w:left w:val="single" w:color="auto" w:sz="4" w:space="0"/>
            </w:tcBorders>
            <w:shd w:val="clear" w:color="auto" w:fill="FFFFFF"/>
            <w:vAlign w:val="bottom"/>
          </w:tcPr>
          <w:p>
            <w:pPr>
              <w:pStyle w:val="9"/>
              <w:keepNext w:val="0"/>
              <w:keepLines w:val="0"/>
              <w:widowControl w:val="0"/>
              <w:shd w:val="clear" w:color="auto"/>
              <w:bidi w:val="0"/>
              <w:spacing w:before="0" w:after="10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Tested</w:t>
            </w:r>
          </w:p>
          <w:p>
            <w:pPr>
              <w:pStyle w:val="9"/>
              <w:keepNext w:val="0"/>
              <w:keepLines w:val="0"/>
              <w:widowControl w:val="0"/>
              <w:shd w:val="clear" w:color="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Company</w:t>
            </w:r>
          </w:p>
        </w:tc>
        <w:tc>
          <w:tcPr>
            <w:tcW w:w="109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668"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Manufacture</w:t>
            </w:r>
            <w:r>
              <w:rPr>
                <w:rFonts w:hint="eastAsia" w:ascii="Times New Roman" w:hAnsi="Times New Roman" w:cs="Times New Roman"/>
                <w:color w:val="000000"/>
                <w:spacing w:val="0"/>
                <w:w w:val="100"/>
                <w:position w:val="0"/>
                <w:sz w:val="21"/>
                <w:szCs w:val="21"/>
                <w:lang w:val="en-US" w:eastAsia="zh-CN" w:bidi="en-US"/>
              </w:rPr>
              <w:t>r</w:t>
            </w:r>
          </w:p>
        </w:tc>
        <w:tc>
          <w:tcPr>
            <w:tcW w:w="4402" w:type="dxa"/>
            <w:gridSpan w:val="5"/>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568"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081"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Test purpose</w:t>
            </w:r>
          </w:p>
        </w:tc>
        <w:tc>
          <w:tcPr>
            <w:tcW w:w="7166" w:type="dxa"/>
            <w:gridSpan w:val="9"/>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sym w:font="Wingdings" w:char="00FE"/>
            </w:r>
            <w:r>
              <w:rPr>
                <w:rFonts w:hint="default" w:ascii="Times New Roman" w:hAnsi="Times New Roman" w:eastAsia="宋体" w:cs="Times New Roman"/>
                <w:color w:val="000000"/>
                <w:spacing w:val="0"/>
                <w:w w:val="100"/>
                <w:position w:val="0"/>
                <w:sz w:val="21"/>
                <w:szCs w:val="21"/>
                <w:lang w:val="en-US" w:eastAsia="en-US" w:bidi="en-US"/>
              </w:rPr>
              <w:t xml:space="preserve"> Assessment Test (Conclusion) </w:t>
            </w: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 xml:space="preserve"> Consign</w:t>
            </w:r>
            <w:r>
              <w:rPr>
                <w:rFonts w:hint="eastAsia" w:ascii="Times New Roman" w:hAnsi="Times New Roman" w:cs="Times New Roman"/>
                <w:color w:val="000000"/>
                <w:spacing w:val="0"/>
                <w:w w:val="100"/>
                <w:position w:val="0"/>
                <w:sz w:val="21"/>
                <w:szCs w:val="21"/>
                <w:lang w:val="en-US" w:eastAsia="zh-CN" w:bidi="en-US"/>
              </w:rPr>
              <w:t>ation</w:t>
            </w:r>
            <w:r>
              <w:rPr>
                <w:rFonts w:hint="default" w:ascii="Times New Roman" w:hAnsi="Times New Roman" w:eastAsia="宋体" w:cs="Times New Roman"/>
                <w:color w:val="000000"/>
                <w:spacing w:val="0"/>
                <w:w w:val="100"/>
                <w:position w:val="0"/>
                <w:sz w:val="21"/>
                <w:szCs w:val="21"/>
                <w:lang w:val="en-US" w:eastAsia="en-US" w:bidi="en-US"/>
              </w:rPr>
              <w:t xml:space="preserve"> test (Only test data) </w:t>
            </w: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 xml:space="preserve"> Others：</w:t>
            </w:r>
          </w:p>
        </w:tc>
      </w:tr>
      <w:tr>
        <w:tblPrEx>
          <w:tblCellMar>
            <w:top w:w="0" w:type="dxa"/>
            <w:left w:w="10" w:type="dxa"/>
            <w:bottom w:w="0" w:type="dxa"/>
            <w:right w:w="10" w:type="dxa"/>
          </w:tblCellMar>
        </w:tblPrEx>
        <w:trPr>
          <w:trHeight w:val="482" w:hRule="atLeas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9247" w:type="dxa"/>
            <w:gridSpan w:val="11"/>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firstLine="210" w:firstLineChars="1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GB 5763-2018 </w:t>
            </w:r>
            <w:r>
              <w:rPr>
                <w:rFonts w:hint="default" w:ascii="Times New Roman" w:hAnsi="Times New Roman" w:eastAsia="宋体" w:cs="Times New Roman"/>
                <w:i/>
                <w:iCs/>
                <w:color w:val="000000"/>
                <w:spacing w:val="0"/>
                <w:w w:val="100"/>
                <w:position w:val="0"/>
                <w:sz w:val="21"/>
                <w:szCs w:val="21"/>
                <w:u w:val="none"/>
                <w:shd w:val="clear" w:color="auto" w:fill="auto"/>
                <w:lang w:val="en-US" w:eastAsia="zh-CN" w:bidi="en-US"/>
              </w:rPr>
              <w:t>Brake Linings for Automobiles</w:t>
            </w:r>
          </w:p>
        </w:tc>
      </w:tr>
      <w:tr>
        <w:tblPrEx>
          <w:tblCellMar>
            <w:top w:w="0" w:type="dxa"/>
            <w:left w:w="10" w:type="dxa"/>
            <w:bottom w:w="0" w:type="dxa"/>
            <w:right w:w="10" w:type="dxa"/>
          </w:tblCellMar>
        </w:tblPrEx>
        <w:trPr>
          <w:trHeight w:val="487" w:hRule="atLeas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Unit </w:t>
            </w:r>
            <w:r>
              <w:rPr>
                <w:rFonts w:hint="eastAsia" w:eastAsia="宋体" w:cs="Times New Roman"/>
                <w:color w:val="000000"/>
                <w:spacing w:val="0"/>
                <w:w w:val="100"/>
                <w:kern w:val="0"/>
                <w:position w:val="0"/>
                <w:sz w:val="18"/>
                <w:szCs w:val="18"/>
                <w:shd w:val="clear" w:color="auto" w:fill="auto"/>
                <w:lang w:val="en-US" w:eastAsia="zh-CN" w:bidi="ar"/>
              </w:rPr>
              <w:t>Name</w:t>
            </w:r>
          </w:p>
        </w:tc>
        <w:tc>
          <w:tcPr>
            <w:tcW w:w="1668" w:type="dxa"/>
            <w:gridSpan w:val="2"/>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Total Quantity of the</w:t>
            </w:r>
          </w:p>
          <w:p>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Sample</w:t>
            </w:r>
          </w:p>
        </w:tc>
        <w:tc>
          <w:tcPr>
            <w:tcW w:w="3051" w:type="dxa"/>
            <w:gridSpan w:val="4"/>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spacing w:val="0"/>
                <w:w w:val="100"/>
                <w:kern w:val="0"/>
                <w:position w:val="0"/>
                <w:sz w:val="18"/>
                <w:szCs w:val="18"/>
                <w:u w:val="none"/>
                <w:shd w:val="clear" w:color="auto" w:fill="auto"/>
                <w:lang w:val="en-US" w:eastAsia="zh-CN" w:bidi="ar"/>
              </w:rPr>
              <w:t>Method</w:t>
            </w:r>
          </w:p>
        </w:tc>
        <w:tc>
          <w:tcPr>
            <w:tcW w:w="1351" w:type="dxa"/>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color w:val="000000"/>
                <w:spacing w:val="0"/>
                <w:w w:val="100"/>
                <w:kern w:val="0"/>
                <w:position w:val="0"/>
                <w:sz w:val="18"/>
                <w:szCs w:val="18"/>
                <w:u w:val="none"/>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u w:val="none"/>
                <w:shd w:val="clear" w:color="auto" w:fill="auto"/>
                <w:lang w:val="en-US" w:eastAsia="zh-CN" w:bidi="ar"/>
              </w:rPr>
              <w:t xml:space="preserve">Friction </w:t>
            </w:r>
            <w:r>
              <w:rPr>
                <w:rFonts w:hint="eastAsia" w:ascii="Times New Roman" w:hAnsi="Times New Roman" w:cs="Times New Roman"/>
                <w:color w:val="000000"/>
                <w:spacing w:val="0"/>
                <w:w w:val="100"/>
                <w:kern w:val="0"/>
                <w:position w:val="0"/>
                <w:sz w:val="18"/>
                <w:szCs w:val="18"/>
                <w:u w:val="none"/>
                <w:shd w:val="clear" w:color="auto" w:fill="auto"/>
                <w:lang w:val="en-US" w:eastAsia="zh-CN" w:bidi="ar"/>
              </w:rPr>
              <w:t>C</w:t>
            </w:r>
            <w:r>
              <w:rPr>
                <w:rFonts w:hint="default" w:ascii="Times New Roman" w:hAnsi="Times New Roman" w:eastAsia="宋体" w:cs="Times New Roman"/>
                <w:color w:val="000000"/>
                <w:spacing w:val="0"/>
                <w:w w:val="100"/>
                <w:kern w:val="0"/>
                <w:position w:val="0"/>
                <w:sz w:val="18"/>
                <w:szCs w:val="18"/>
                <w:u w:val="none"/>
                <w:shd w:val="clear" w:color="auto" w:fill="auto"/>
                <w:lang w:val="en-US" w:eastAsia="zh-CN" w:bidi="ar"/>
              </w:rPr>
              <w:t xml:space="preserve">oefficient </w:t>
            </w:r>
            <w:r>
              <w:rPr>
                <w:rFonts w:hint="eastAsia" w:ascii="Times New Roman" w:hAnsi="Times New Roman" w:cs="Times New Roman"/>
                <w:color w:val="000000"/>
                <w:spacing w:val="0"/>
                <w:w w:val="100"/>
                <w:kern w:val="0"/>
                <w:position w:val="0"/>
                <w:sz w:val="18"/>
                <w:szCs w:val="18"/>
                <w:u w:val="none"/>
                <w:shd w:val="clear" w:color="auto" w:fill="auto"/>
                <w:lang w:val="en-US" w:eastAsia="zh-CN" w:bidi="ar"/>
              </w:rPr>
              <w:t>V</w:t>
            </w:r>
            <w:r>
              <w:rPr>
                <w:rFonts w:hint="default" w:ascii="Times New Roman" w:hAnsi="Times New Roman" w:eastAsia="宋体" w:cs="Times New Roman"/>
                <w:color w:val="000000"/>
                <w:spacing w:val="0"/>
                <w:w w:val="100"/>
                <w:kern w:val="0"/>
                <w:position w:val="0"/>
                <w:sz w:val="18"/>
                <w:szCs w:val="18"/>
                <w:u w:val="none"/>
                <w:shd w:val="clear" w:color="auto" w:fill="auto"/>
                <w:lang w:val="en-US" w:eastAsia="zh-CN" w:bidi="ar"/>
              </w:rPr>
              <w:t>alue</w:t>
            </w:r>
          </w:p>
        </w:tc>
      </w:tr>
      <w:tr>
        <w:tblPrEx>
          <w:tblCellMar>
            <w:top w:w="0" w:type="dxa"/>
            <w:left w:w="10" w:type="dxa"/>
            <w:bottom w:w="0" w:type="dxa"/>
            <w:right w:w="10" w:type="dxa"/>
          </w:tblCellMar>
        </w:tblPrEx>
        <w:trPr>
          <w:trHeight w:val="473" w:hRule="atLeas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both"/>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Disc brake </w:t>
            </w:r>
            <w:r>
              <w:rPr>
                <w:rFonts w:hint="eastAsia" w:eastAsia="宋体" w:cs="Times New Roman"/>
                <w:color w:val="000000"/>
                <w:spacing w:val="0"/>
                <w:w w:val="100"/>
                <w:kern w:val="0"/>
                <w:position w:val="0"/>
                <w:sz w:val="18"/>
                <w:szCs w:val="18"/>
                <w:shd w:val="clear" w:color="auto" w:fill="auto"/>
                <w:lang w:val="en-US" w:eastAsia="zh-CN" w:bidi="ar"/>
              </w:rPr>
              <w:t>pads</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for vehicles</w:t>
            </w:r>
          </w:p>
          <w:p>
            <w:pPr>
              <w:keepNext w:val="0"/>
              <w:keepLines w:val="0"/>
              <w:widowControl/>
              <w:suppressLineNumbers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and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p>
        </w:tc>
        <w:tc>
          <w:tcPr>
            <w:tcW w:w="1668" w:type="dxa"/>
            <w:gridSpan w:val="2"/>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pPr>
          </w:p>
          <w:p>
            <w:pPr>
              <w:keepNext w:val="0"/>
              <w:keepLines w:val="0"/>
              <w:widowControl/>
              <w:suppressLineNumbers w:val="0"/>
              <w:jc w:val="cente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4 pieces </w:t>
            </w:r>
          </w:p>
          <w:p>
            <w:pPr>
              <w:keepNext w:val="0"/>
              <w:keepLines w:val="0"/>
              <w:widowControl/>
              <w:suppressLineNumbers w:val="0"/>
              <w:jc w:val="cente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(Non-Bonding)</w:t>
            </w:r>
          </w:p>
          <w:p>
            <w:pPr>
              <w:keepNext w:val="0"/>
              <w:keepLines w:val="0"/>
              <w:widowControl/>
              <w:suppressLineNumbers w:val="0"/>
              <w:jc w:val="cente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9 pieces (Bonding)</w:t>
            </w:r>
          </w:p>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21"/>
                <w:szCs w:val="21"/>
                <w:lang w:val="en-US" w:eastAsia="zh-CN"/>
              </w:rPr>
            </w:pPr>
          </w:p>
        </w:tc>
        <w:tc>
          <w:tcPr>
            <w:tcW w:w="1551"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default" w:ascii="Times New Roman" w:hAnsi="Times New Roman" w:eastAsia="宋体" w:cs="Times New Roman"/>
                <w:sz w:val="18"/>
                <w:szCs w:val="18"/>
                <w:lang w:val="en-US" w:eastAsia="zh-CN"/>
              </w:rPr>
              <w:t xml:space="preserve">ampling </w:t>
            </w:r>
            <w:r>
              <w:rPr>
                <w:rFonts w:hint="eastAsia" w:ascii="Times New Roman" w:hAnsi="Times New Roman" w:cs="Times New Roman"/>
                <w:sz w:val="18"/>
                <w:szCs w:val="18"/>
                <w:lang w:val="en-US" w:eastAsia="zh-CN"/>
              </w:rPr>
              <w:t>N</w:t>
            </w:r>
            <w:r>
              <w:rPr>
                <w:rFonts w:hint="default" w:ascii="Times New Roman" w:hAnsi="Times New Roman" w:eastAsia="宋体" w:cs="Times New Roman"/>
                <w:sz w:val="18"/>
                <w:szCs w:val="18"/>
                <w:lang w:val="en-US" w:eastAsia="zh-CN"/>
              </w:rPr>
              <w:t>ethod</w:t>
            </w:r>
          </w:p>
        </w:tc>
        <w:tc>
          <w:tcPr>
            <w:tcW w:w="1500" w:type="dxa"/>
            <w:gridSpan w:val="3"/>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Original Sample Method</w:t>
            </w:r>
          </w:p>
        </w:tc>
        <w:tc>
          <w:tcPr>
            <w:tcW w:w="1351" w:type="dxa"/>
            <w:vMerge w:val="restart"/>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firstLine="180" w:firstLineChars="100"/>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μ</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u w:val="single"/>
                <w:lang w:val="en-US" w:eastAsia="zh-CN"/>
              </w:rPr>
              <w:t xml:space="preserve">  </w:t>
            </w:r>
            <w:r>
              <w:rPr>
                <w:rFonts w:hint="eastAsia" w:ascii="Times New Roman" w:hAnsi="Times New Roman" w:cs="Times New Roman"/>
                <w:sz w:val="18"/>
                <w:szCs w:val="18"/>
                <w:u w:val="single"/>
                <w:lang w:val="en-US" w:eastAsia="zh-CN"/>
              </w:rPr>
              <w:t xml:space="preserve">   </w:t>
            </w:r>
            <w:r>
              <w:rPr>
                <w:rFonts w:hint="eastAsia" w:ascii="Times New Roman" w:hAnsi="Times New Roman" w:cs="Times New Roman"/>
                <w:color w:val="FFFFFF" w:themeColor="background1"/>
                <w:sz w:val="18"/>
                <w:szCs w:val="18"/>
                <w:u w:val="single"/>
                <w:lang w:val="en-US" w:eastAsia="zh-CN"/>
                <w14:textFill>
                  <w14:solidFill>
                    <w14:schemeClr w14:val="bg1"/>
                  </w14:solidFill>
                </w14:textFill>
              </w:rPr>
              <w:t>。</w:t>
            </w:r>
            <w:r>
              <w:rPr>
                <w:rFonts w:hint="eastAsia" w:ascii="Times New Roman" w:hAnsi="Times New Roman" w:cs="Times New Roman"/>
                <w:sz w:val="18"/>
                <w:szCs w:val="18"/>
                <w:u w:val="single"/>
                <w:lang w:val="en-US" w:eastAsia="zh-CN"/>
              </w:rPr>
              <w:t xml:space="preserve">        </w:t>
            </w:r>
          </w:p>
        </w:tc>
      </w:tr>
      <w:tr>
        <w:tblPrEx>
          <w:tblCellMar>
            <w:top w:w="0" w:type="dxa"/>
            <w:left w:w="10" w:type="dxa"/>
            <w:bottom w:w="0" w:type="dxa"/>
            <w:right w:w="10" w:type="dxa"/>
          </w:tblCellMar>
        </w:tblPrEx>
        <w:trPr>
          <w:trHeight w:val="601" w:hRule="atLeast"/>
          <w:jc w:val="center"/>
        </w:trPr>
        <w:tc>
          <w:tcPr>
            <w:tcW w:w="1011" w:type="dxa"/>
            <w:vMerge w:val="continue"/>
            <w:tcBorders>
              <w:left w:val="single" w:color="auto" w:sz="4" w:space="0"/>
            </w:tcBorders>
            <w:shd w:val="clear" w:color="auto" w:fill="FFFFFF"/>
            <w:vAlign w:val="top"/>
          </w:tcPr>
          <w:p>
            <w:pPr>
              <w:pStyle w:val="9"/>
              <w:keepNext w:val="0"/>
              <w:keepLines w:val="0"/>
              <w:widowControl w:val="0"/>
              <w:shd w:val="clear" w:color="auto" w:fill="auto"/>
              <w:bidi w:val="0"/>
              <w:spacing w:before="0" w:after="0" w:line="313" w:lineRule="exact"/>
              <w:ind w:right="0"/>
              <w:jc w:val="both"/>
            </w:pPr>
          </w:p>
        </w:tc>
        <w:tc>
          <w:tcPr>
            <w:tcW w:w="3177" w:type="dxa"/>
            <w:gridSpan w:val="4"/>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sz w:val="18"/>
                <w:szCs w:val="18"/>
              </w:rPr>
            </w:pPr>
          </w:p>
        </w:tc>
        <w:tc>
          <w:tcPr>
            <w:tcW w:w="1668" w:type="dxa"/>
            <w:gridSpan w:val="2"/>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pPr>
          </w:p>
        </w:tc>
        <w:tc>
          <w:tcPr>
            <w:tcW w:w="1551" w:type="dxa"/>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eastAsia" w:ascii="Times New Roman" w:hAnsi="Times New Roman" w:cs="Times New Roman"/>
                <w:sz w:val="18"/>
                <w:szCs w:val="18"/>
                <w:lang w:val="en-US" w:eastAsia="zh-CN"/>
              </w:rPr>
              <w:t>C</w:t>
            </w:r>
            <w:r>
              <w:rPr>
                <w:rFonts w:hint="default" w:ascii="Times New Roman" w:hAnsi="Times New Roman" w:eastAsia="宋体" w:cs="Times New Roman"/>
                <w:sz w:val="18"/>
                <w:szCs w:val="18"/>
                <w:lang w:val="en-US" w:eastAsia="zh-CN"/>
              </w:rPr>
              <w:t>onstant-</w:t>
            </w:r>
            <w:r>
              <w:rPr>
                <w:rFonts w:hint="eastAsia" w:ascii="Times New Roman" w:hAnsi="Times New Roman" w:cs="Times New Roman"/>
                <w:sz w:val="18"/>
                <w:szCs w:val="18"/>
                <w:lang w:val="en-US" w:eastAsia="zh-CN"/>
              </w:rPr>
              <w:t>P</w:t>
            </w:r>
            <w:r>
              <w:rPr>
                <w:rFonts w:hint="default" w:ascii="Times New Roman" w:hAnsi="Times New Roman" w:eastAsia="宋体" w:cs="Times New Roman"/>
                <w:sz w:val="18"/>
                <w:szCs w:val="18"/>
                <w:lang w:val="en-US" w:eastAsia="zh-CN"/>
              </w:rPr>
              <w:t>ressure</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eastAsia" w:ascii="Times New Roman" w:hAnsi="Times New Roman" w:cs="Times New Roman"/>
                <w:sz w:val="18"/>
                <w:szCs w:val="18"/>
                <w:lang w:val="en-US" w:eastAsia="zh-CN"/>
              </w:rPr>
              <w:t>C</w:t>
            </w:r>
            <w:r>
              <w:rPr>
                <w:rFonts w:hint="default" w:ascii="Times New Roman" w:hAnsi="Times New Roman" w:eastAsia="宋体" w:cs="Times New Roman"/>
                <w:sz w:val="18"/>
                <w:szCs w:val="18"/>
                <w:lang w:val="en-US" w:eastAsia="zh-CN"/>
              </w:rPr>
              <w:t>onstant-</w:t>
            </w:r>
            <w:r>
              <w:rPr>
                <w:rFonts w:hint="eastAsia" w:ascii="Times New Roman" w:hAnsi="Times New Roman" w:cs="Times New Roman"/>
                <w:sz w:val="18"/>
                <w:szCs w:val="18"/>
                <w:lang w:val="en-US" w:eastAsia="zh-CN"/>
              </w:rPr>
              <w:t>T</w:t>
            </w:r>
            <w:r>
              <w:rPr>
                <w:rFonts w:hint="default" w:ascii="Times New Roman" w:hAnsi="Times New Roman" w:eastAsia="宋体" w:cs="Times New Roman"/>
                <w:sz w:val="18"/>
                <w:szCs w:val="18"/>
                <w:lang w:val="en-US" w:eastAsia="zh-CN"/>
              </w:rPr>
              <w:t>orque </w:t>
            </w:r>
          </w:p>
        </w:tc>
        <w:tc>
          <w:tcPr>
            <w:tcW w:w="1500" w:type="dxa"/>
            <w:gridSpan w:val="3"/>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eastAsia" w:ascii="Times New Roman" w:hAnsi="Times New Roman" w:cs="Times New Roman"/>
                <w:sz w:val="18"/>
                <w:szCs w:val="18"/>
                <w:lang w:val="en-US" w:eastAsia="zh-CN"/>
              </w:rPr>
              <w:t>C</w:t>
            </w:r>
            <w:r>
              <w:rPr>
                <w:rFonts w:hint="default" w:ascii="Times New Roman" w:hAnsi="Times New Roman" w:eastAsia="宋体" w:cs="Times New Roman"/>
                <w:sz w:val="18"/>
                <w:szCs w:val="18"/>
                <w:lang w:val="en-US" w:eastAsia="zh-CN"/>
              </w:rPr>
              <w:t>onstant-</w:t>
            </w:r>
            <w:r>
              <w:rPr>
                <w:rFonts w:hint="eastAsia" w:ascii="Times New Roman" w:hAnsi="Times New Roman" w:cs="Times New Roman"/>
                <w:sz w:val="18"/>
                <w:szCs w:val="18"/>
                <w:lang w:val="en-US" w:eastAsia="zh-CN"/>
              </w:rPr>
              <w:t>P</w:t>
            </w:r>
            <w:r>
              <w:rPr>
                <w:rFonts w:hint="default" w:ascii="Times New Roman" w:hAnsi="Times New Roman" w:eastAsia="宋体" w:cs="Times New Roman"/>
                <w:sz w:val="18"/>
                <w:szCs w:val="18"/>
                <w:lang w:val="en-US" w:eastAsia="zh-CN"/>
              </w:rPr>
              <w:t>ressure</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eastAsia" w:ascii="Times New Roman" w:hAnsi="Times New Roman" w:cs="Times New Roman"/>
                <w:sz w:val="18"/>
                <w:szCs w:val="18"/>
                <w:lang w:val="en-US" w:eastAsia="zh-CN"/>
              </w:rPr>
              <w:t>C</w:t>
            </w:r>
            <w:r>
              <w:rPr>
                <w:rFonts w:hint="default" w:ascii="Times New Roman" w:hAnsi="Times New Roman" w:eastAsia="宋体" w:cs="Times New Roman"/>
                <w:sz w:val="18"/>
                <w:szCs w:val="18"/>
                <w:lang w:val="en-US" w:eastAsia="zh-CN"/>
              </w:rPr>
              <w:t>onstant-</w:t>
            </w:r>
            <w:r>
              <w:rPr>
                <w:rFonts w:hint="eastAsia" w:ascii="Times New Roman" w:hAnsi="Times New Roman" w:cs="Times New Roman"/>
                <w:sz w:val="18"/>
                <w:szCs w:val="18"/>
                <w:lang w:val="en-US" w:eastAsia="zh-CN"/>
              </w:rPr>
              <w:t>T</w:t>
            </w:r>
            <w:r>
              <w:rPr>
                <w:rFonts w:hint="default" w:ascii="Times New Roman" w:hAnsi="Times New Roman" w:eastAsia="宋体" w:cs="Times New Roman"/>
                <w:sz w:val="18"/>
                <w:szCs w:val="18"/>
                <w:lang w:val="en-US" w:eastAsia="zh-CN"/>
              </w:rPr>
              <w:t>orque </w:t>
            </w:r>
          </w:p>
        </w:tc>
        <w:tc>
          <w:tcPr>
            <w:tcW w:w="1351" w:type="dxa"/>
            <w:vMerge w:val="continue"/>
            <w:tcBorders>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p>
        </w:tc>
      </w:tr>
      <w:tr>
        <w:tblPrEx>
          <w:tblCellMar>
            <w:top w:w="0" w:type="dxa"/>
            <w:left w:w="10" w:type="dxa"/>
            <w:bottom w:w="0" w:type="dxa"/>
            <w:right w:w="10" w:type="dxa"/>
          </w:tblCellMar>
        </w:tblPrEx>
        <w:trPr>
          <w:trHeight w:val="90" w:hRule="atLeas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Drum brake linings for Vehicles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M</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xml:space="preserve"> and O</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2</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sz w:val="18"/>
                <w:szCs w:val="18"/>
                <w:lang w:val="en-US" w:eastAsia="zh-CN"/>
              </w:rPr>
            </w:pPr>
          </w:p>
        </w:tc>
        <w:tc>
          <w:tcPr>
            <w:tcW w:w="1668"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7 pieces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(Non-Bonding)</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12 pieces (Bonding)</w:t>
            </w:r>
          </w:p>
        </w:tc>
        <w:tc>
          <w:tcPr>
            <w:tcW w:w="3051" w:type="dxa"/>
            <w:gridSpan w:val="4"/>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Dynamometer Test for Small Samples</w:t>
            </w:r>
          </w:p>
        </w:tc>
        <w:tc>
          <w:tcPr>
            <w:tcW w:w="1351"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Classification：</w:t>
            </w:r>
          </w:p>
          <w:p>
            <w:pPr>
              <w:pStyle w:val="9"/>
              <w:keepNext w:val="0"/>
              <w:keepLines w:val="0"/>
              <w:widowControl w:val="0"/>
              <w:shd w:val="clear" w:color="auto" w:fill="auto"/>
              <w:bidi w:val="0"/>
              <w:spacing w:before="0" w:after="0" w:line="313" w:lineRule="exact"/>
              <w:ind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u w:val="single"/>
                <w:lang w:val="en-US" w:eastAsia="zh-CN"/>
              </w:rPr>
              <w:t xml:space="preserve">      </w:t>
            </w:r>
            <w:r>
              <w:rPr>
                <w:rFonts w:hint="eastAsia" w:ascii="Times New Roman" w:hAnsi="Times New Roman" w:cs="Times New Roman"/>
                <w:color w:val="FFFFFF" w:themeColor="background1"/>
                <w:sz w:val="18"/>
                <w:szCs w:val="18"/>
                <w:u w:val="single"/>
                <w:lang w:val="en-US" w:eastAsia="zh-CN"/>
                <w14:textFill>
                  <w14:solidFill>
                    <w14:schemeClr w14:val="bg1"/>
                  </w14:solidFill>
                </w14:textFill>
              </w:rPr>
              <w:t>。</w:t>
            </w:r>
          </w:p>
        </w:tc>
      </w:tr>
      <w:tr>
        <w:tblPrEx>
          <w:tblCellMar>
            <w:top w:w="0" w:type="dxa"/>
            <w:left w:w="10" w:type="dxa"/>
            <w:bottom w:w="0" w:type="dxa"/>
            <w:right w:w="10" w:type="dxa"/>
          </w:tblCellMar>
        </w:tblPrEx>
        <w:trPr>
          <w:trHeight w:val="589" w:hRule="atLeas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Disc brake </w:t>
            </w:r>
            <w:r>
              <w:rPr>
                <w:rFonts w:hint="eastAsia" w:eastAsia="宋体" w:cs="Times New Roman"/>
                <w:color w:val="000000"/>
                <w:spacing w:val="0"/>
                <w:w w:val="100"/>
                <w:kern w:val="0"/>
                <w:position w:val="0"/>
                <w:sz w:val="18"/>
                <w:szCs w:val="18"/>
                <w:shd w:val="clear" w:color="auto" w:fill="auto"/>
                <w:lang w:val="en-US" w:eastAsia="zh-CN" w:bidi="ar"/>
              </w:rPr>
              <w:t>pads</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for vehicles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and O4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sz w:val="18"/>
                <w:szCs w:val="18"/>
                <w:lang w:val="en-US" w:eastAsia="zh-CN"/>
              </w:rPr>
            </w:pPr>
          </w:p>
        </w:tc>
        <w:tc>
          <w:tcPr>
            <w:tcW w:w="1668"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4 pieces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(Non-Bonding)</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9 pieces (Bonding)</w:t>
            </w:r>
          </w:p>
        </w:tc>
        <w:tc>
          <w:tcPr>
            <w:tcW w:w="3051" w:type="dxa"/>
            <w:gridSpan w:val="4"/>
            <w:vMerge w:val="restart"/>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default" w:ascii="Times New Roman" w:hAnsi="Times New Roman" w:eastAsia="宋体" w:cs="Times New Roman"/>
                <w:sz w:val="18"/>
                <w:szCs w:val="18"/>
                <w:lang w:val="en-US" w:eastAsia="zh-CN"/>
              </w:rPr>
              <w:t xml:space="preserve">ampling </w:t>
            </w:r>
            <w:r>
              <w:rPr>
                <w:rFonts w:hint="eastAsia" w:ascii="Times New Roman" w:hAnsi="Times New Roman" w:cs="Times New Roman"/>
                <w:sz w:val="18"/>
                <w:szCs w:val="18"/>
                <w:lang w:val="en-US" w:eastAsia="zh-CN"/>
              </w:rPr>
              <w:t>M</w:t>
            </w:r>
            <w:r>
              <w:rPr>
                <w:rFonts w:hint="default" w:ascii="Times New Roman" w:hAnsi="Times New Roman" w:eastAsia="宋体" w:cs="Times New Roman"/>
                <w:sz w:val="18"/>
                <w:szCs w:val="18"/>
                <w:lang w:val="en-US" w:eastAsia="zh-CN"/>
              </w:rPr>
              <w:t>ethod</w:t>
            </w:r>
            <w:r>
              <w:rPr>
                <w:rFonts w:hint="eastAsia" w:ascii="Times New Roman" w:hAnsi="Times New Roman" w:cs="Times New Roman"/>
                <w:sz w:val="18"/>
                <w:szCs w:val="18"/>
                <w:lang w:val="en-US" w:eastAsia="zh-CN"/>
              </w:rPr>
              <w:t>(C</w:t>
            </w:r>
            <w:r>
              <w:rPr>
                <w:rFonts w:hint="default" w:ascii="Times New Roman" w:hAnsi="Times New Roman" w:eastAsia="宋体" w:cs="Times New Roman"/>
                <w:sz w:val="18"/>
                <w:szCs w:val="18"/>
                <w:lang w:val="en-US" w:eastAsia="zh-CN"/>
              </w:rPr>
              <w:t>onstant-</w:t>
            </w:r>
            <w:r>
              <w:rPr>
                <w:rFonts w:hint="eastAsia" w:ascii="Times New Roman" w:hAnsi="Times New Roman" w:cs="Times New Roman"/>
                <w:sz w:val="18"/>
                <w:szCs w:val="18"/>
                <w:lang w:val="en-US" w:eastAsia="zh-CN"/>
              </w:rPr>
              <w:t>P</w:t>
            </w:r>
            <w:r>
              <w:rPr>
                <w:rFonts w:hint="default" w:ascii="Times New Roman" w:hAnsi="Times New Roman" w:eastAsia="宋体" w:cs="Times New Roman"/>
                <w:sz w:val="18"/>
                <w:szCs w:val="18"/>
                <w:lang w:val="en-US" w:eastAsia="zh-CN"/>
              </w:rPr>
              <w:t>ressure</w:t>
            </w:r>
            <w:r>
              <w:rPr>
                <w:rFonts w:hint="eastAsia" w:ascii="Times New Roman" w:hAnsi="Times New Roman" w:cs="Times New Roman"/>
                <w:sz w:val="18"/>
                <w:szCs w:val="18"/>
                <w:lang w:val="en-US" w:eastAsia="zh-CN"/>
              </w:rPr>
              <w:t>)</w:t>
            </w:r>
          </w:p>
        </w:tc>
        <w:tc>
          <w:tcPr>
            <w:tcW w:w="1351" w:type="dxa"/>
            <w:vMerge w:val="restart"/>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firstLine="180" w:firstLineChars="100"/>
              <w:jc w:val="both"/>
              <w:rPr>
                <w:rFonts w:hint="default" w:ascii="Times New Roman" w:hAnsi="Times New Roman" w:eastAsia="方正仿宋简体" w:cs="Times New Roman"/>
                <w:sz w:val="18"/>
                <w:szCs w:val="18"/>
                <w:lang w:val="en-US" w:eastAsia="zh-CN"/>
              </w:rPr>
            </w:pPr>
            <w:r>
              <w:rPr>
                <w:rFonts w:hint="default" w:ascii="Times New Roman" w:hAnsi="Times New Roman" w:cs="Times New Roman"/>
                <w:sz w:val="18"/>
                <w:szCs w:val="18"/>
                <w:lang w:val="en-US" w:eastAsia="zh-CN"/>
              </w:rPr>
              <w:t>μ</w:t>
            </w:r>
            <w:r>
              <w:rPr>
                <w:rFonts w:hint="eastAsia" w:ascii="Times New Roman" w:hAnsi="Times New Roman" w:cs="Times New Roman"/>
                <w:sz w:val="18"/>
                <w:szCs w:val="18"/>
                <w:vertAlign w:val="subscript"/>
                <w:lang w:val="en-US" w:eastAsia="zh-CN"/>
              </w:rPr>
              <w:t>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μ</w:t>
            </w:r>
            <w:r>
              <w:rPr>
                <w:rFonts w:hint="eastAsia" w:ascii="Times New Roman" w:hAnsi="Times New Roman" w:cs="Times New Roman"/>
                <w:sz w:val="18"/>
                <w:szCs w:val="18"/>
                <w:vertAlign w:val="subscript"/>
                <w:lang w:val="en-US" w:eastAsia="zh-CN"/>
              </w:rPr>
              <w:t>2</w:t>
            </w:r>
            <w:r>
              <w:rPr>
                <w:rFonts w:hint="eastAsia" w:ascii="Times New Roman" w:hAnsi="Times New Roman" w:cs="Times New Roman"/>
                <w:sz w:val="18"/>
                <w:szCs w:val="18"/>
                <w:vertAlign w:val="baseline"/>
                <w:lang w:val="en-US" w:eastAsia="zh-CN"/>
              </w:rPr>
              <w:t>：</w:t>
            </w:r>
            <w:r>
              <w:rPr>
                <w:rFonts w:hint="eastAsia" w:ascii="Times New Roman" w:hAnsi="Times New Roman" w:cs="Times New Roman"/>
                <w:sz w:val="18"/>
                <w:szCs w:val="18"/>
                <w:u w:val="single"/>
                <w:vertAlign w:val="baseline"/>
                <w:lang w:val="en-US" w:eastAsia="zh-CN"/>
              </w:rPr>
              <w:t xml:space="preserve">     </w:t>
            </w:r>
            <w:r>
              <w:rPr>
                <w:rFonts w:hint="eastAsia" w:ascii="Times New Roman" w:hAnsi="Times New Roman" w:cs="Times New Roman"/>
                <w:color w:val="FFFFFF" w:themeColor="background1"/>
                <w:sz w:val="18"/>
                <w:szCs w:val="18"/>
                <w:u w:val="single"/>
                <w:vertAlign w:val="baseline"/>
                <w:lang w:val="en-US" w:eastAsia="zh-CN"/>
                <w14:textFill>
                  <w14:solidFill>
                    <w14:schemeClr w14:val="bg1"/>
                  </w14:solidFill>
                </w14:textFill>
              </w:rPr>
              <w:t>。</w:t>
            </w:r>
          </w:p>
        </w:tc>
      </w:tr>
      <w:tr>
        <w:tblPrEx>
          <w:tblCellMar>
            <w:top w:w="0" w:type="dxa"/>
            <w:left w:w="10" w:type="dxa"/>
            <w:bottom w:w="0" w:type="dxa"/>
            <w:right w:w="10" w:type="dxa"/>
          </w:tblCellMar>
        </w:tblPrEx>
        <w:trPr>
          <w:trHeight w:val="589" w:hRule="atLeas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Drum brake linings for vehicles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18"/>
                <w:vertAlign w:val="subscript"/>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 xml:space="preserve">3 </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and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sz w:val="18"/>
                <w:szCs w:val="18"/>
                <w:lang w:val="en-US" w:eastAsia="zh-CN"/>
              </w:rPr>
            </w:pPr>
          </w:p>
        </w:tc>
        <w:tc>
          <w:tcPr>
            <w:tcW w:w="1668"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4 pieces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(Non-Bonding)</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9 pieces (Bonding)</w:t>
            </w:r>
          </w:p>
        </w:tc>
        <w:tc>
          <w:tcPr>
            <w:tcW w:w="3051" w:type="dxa"/>
            <w:gridSpan w:val="4"/>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both"/>
              <w:rPr>
                <w:rFonts w:hint="default" w:ascii="Times New Roman" w:hAnsi="Times New Roman" w:eastAsia="宋体" w:cs="Times New Roman"/>
                <w:sz w:val="21"/>
                <w:szCs w:val="21"/>
                <w:lang w:val="en-US" w:eastAsia="zh-CN"/>
              </w:rPr>
            </w:pPr>
          </w:p>
        </w:tc>
        <w:tc>
          <w:tcPr>
            <w:tcW w:w="1351" w:type="dxa"/>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both"/>
              <w:rPr>
                <w:rFonts w:hint="default" w:ascii="Times New Roman" w:hAnsi="Times New Roman" w:eastAsia="宋体" w:cs="Times New Roman"/>
                <w:sz w:val="21"/>
                <w:szCs w:val="21"/>
                <w:lang w:val="en-US" w:eastAsia="zh-CN"/>
              </w:rPr>
            </w:pPr>
          </w:p>
        </w:tc>
      </w:tr>
      <w:tr>
        <w:tblPrEx>
          <w:tblCellMar>
            <w:top w:w="0" w:type="dxa"/>
            <w:left w:w="10" w:type="dxa"/>
            <w:bottom w:w="0" w:type="dxa"/>
            <w:right w:w="10" w:type="dxa"/>
          </w:tblCellMar>
        </w:tblPrEx>
        <w:trPr>
          <w:trHeight w:val="518"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eastAsia" w:ascii="Times New Roman" w:hAnsi="Times New Roman" w:cs="Times New Roman"/>
                <w:color w:val="000000"/>
                <w:spacing w:val="0"/>
                <w:w w:val="100"/>
                <w:position w:val="0"/>
                <w:sz w:val="21"/>
                <w:szCs w:val="21"/>
                <w:lang w:val="en-US" w:eastAsia="zh-CN" w:bidi="en-US"/>
              </w:rPr>
              <w:t>S</w:t>
            </w:r>
            <w:r>
              <w:rPr>
                <w:rFonts w:hint="default" w:ascii="Times New Roman" w:hAnsi="Times New Roman" w:eastAsia="宋体" w:cs="Times New Roman"/>
                <w:color w:val="000000"/>
                <w:spacing w:val="0"/>
                <w:w w:val="100"/>
                <w:position w:val="0"/>
                <w:sz w:val="21"/>
                <w:szCs w:val="21"/>
                <w:lang w:val="en-US" w:eastAsia="en-US" w:bidi="en-US"/>
              </w:rPr>
              <w:t xml:space="preserve">ample </w:t>
            </w:r>
            <w:r>
              <w:rPr>
                <w:rFonts w:hint="eastAsia" w:ascii="Times New Roman" w:hAnsi="Times New Roman" w:cs="Times New Roman"/>
                <w:color w:val="000000"/>
                <w:spacing w:val="0"/>
                <w:w w:val="100"/>
                <w:position w:val="0"/>
                <w:sz w:val="21"/>
                <w:szCs w:val="21"/>
                <w:lang w:val="en-US" w:eastAsia="zh-CN" w:bidi="en-US"/>
              </w:rPr>
              <w:t>H</w:t>
            </w:r>
            <w:r>
              <w:rPr>
                <w:rFonts w:hint="default" w:ascii="Times New Roman" w:hAnsi="Times New Roman" w:eastAsia="宋体" w:cs="Times New Roman"/>
                <w:color w:val="000000"/>
                <w:spacing w:val="0"/>
                <w:w w:val="100"/>
                <w:position w:val="0"/>
                <w:sz w:val="21"/>
                <w:szCs w:val="21"/>
                <w:lang w:val="en-US" w:eastAsia="en-US" w:bidi="en-US"/>
              </w:rPr>
              <w:t>andling</w:t>
            </w:r>
          </w:p>
        </w:tc>
        <w:tc>
          <w:tcPr>
            <w:tcW w:w="6070" w:type="dxa"/>
            <w:gridSpan w:val="7"/>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tabs>
                <w:tab w:val="left" w:pos="3542"/>
              </w:tabs>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Destructive test</w:t>
            </w:r>
          </w:p>
        </w:tc>
      </w:tr>
      <w:tr>
        <w:tblPrEx>
          <w:tblCellMar>
            <w:top w:w="0" w:type="dxa"/>
            <w:left w:w="10" w:type="dxa"/>
            <w:bottom w:w="0" w:type="dxa"/>
            <w:right w:w="10" w:type="dxa"/>
          </w:tblCellMar>
        </w:tblPrEx>
        <w:trPr>
          <w:trHeight w:val="518"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3177" w:type="dxa"/>
            <w:gridSpan w:val="4"/>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pP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Quantities of Test Reports</w:t>
            </w:r>
          </w:p>
        </w:tc>
        <w:tc>
          <w:tcPr>
            <w:tcW w:w="6070" w:type="dxa"/>
            <w:gridSpan w:val="7"/>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tabs>
                <w:tab w:val="left" w:pos="3542"/>
              </w:tabs>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1"/>
                <w:szCs w:val="21"/>
                <w:u w:val="single"/>
                <w:lang w:val="en-US" w:eastAsia="en-US" w:bidi="en-US"/>
              </w:rPr>
            </w:pPr>
            <w:r>
              <w:rPr>
                <w:rFonts w:hint="eastAsia"/>
                <w:color w:val="auto"/>
                <w:szCs w:val="21"/>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w:t>
            </w:r>
            <w:r>
              <w:rPr>
                <w:rFonts w:hint="eastAsia" w:ascii="Times New Roman" w:hAnsi="Times New Roman" w:eastAsia="宋体" w:cs="Times New Roman"/>
                <w:color w:val="000000"/>
                <w:spacing w:val="0"/>
                <w:w w:val="100"/>
                <w:position w:val="0"/>
                <w:sz w:val="21"/>
                <w:szCs w:val="21"/>
                <w:lang w:val="en-US" w:eastAsia="zh-CN" w:bidi="en-US"/>
              </w:rPr>
              <w:t xml:space="preserve"> (</w:t>
            </w:r>
            <w:r>
              <w:rPr>
                <w:rFonts w:hint="eastAsia" w:ascii="Times New Roman" w:hAnsi="Times New Roman" w:cs="Times New Roman"/>
                <w:color w:val="000000"/>
                <w:spacing w:val="0"/>
                <w:w w:val="100"/>
                <w:position w:val="0"/>
                <w:sz w:val="21"/>
                <w:szCs w:val="21"/>
                <w:lang w:val="en-US" w:eastAsia="zh-CN" w:bidi="en-US"/>
              </w:rPr>
              <w:t xml:space="preserve"> </w:t>
            </w:r>
            <w:r>
              <w:rPr>
                <w:rFonts w:hint="eastAsia" w:ascii="Times New Roman" w:hAnsi="Times New Roman" w:eastAsia="宋体" w:cs="Times New Roman"/>
                <w:color w:val="000000"/>
                <w:spacing w:val="0"/>
                <w:w w:val="100"/>
                <w:position w:val="0"/>
                <w:sz w:val="21"/>
                <w:szCs w:val="21"/>
                <w:lang w:val="en-US" w:eastAsia="zh-CN" w:bidi="en-US"/>
              </w:rPr>
              <w:t>)</w:t>
            </w:r>
            <w:r>
              <w:rPr>
                <w:rFonts w:hint="eastAsia" w:ascii="Times New Roman" w:hAnsi="Times New Roman" w:cs="Times New Roman"/>
                <w:color w:val="000000"/>
                <w:spacing w:val="0"/>
                <w:w w:val="100"/>
                <w:position w:val="0"/>
                <w:sz w:val="21"/>
                <w:szCs w:val="21"/>
                <w:lang w:val="en-US" w:eastAsia="zh-CN" w:bidi="en-US"/>
              </w:rPr>
              <w:t xml:space="preserve"> t</w:t>
            </w:r>
            <w:r>
              <w:rPr>
                <w:rFonts w:hint="eastAsia" w:ascii="Times New Roman" w:hAnsi="Times New Roman" w:eastAsia="宋体" w:cs="Times New Roman"/>
                <w:color w:val="000000"/>
                <w:spacing w:val="0"/>
                <w:w w:val="100"/>
                <w:position w:val="0"/>
                <w:sz w:val="21"/>
                <w:szCs w:val="21"/>
                <w:lang w:val="en-US" w:eastAsia="zh-CN" w:bidi="en-US"/>
              </w:rPr>
              <w:t xml:space="preserve">est </w:t>
            </w:r>
            <w:r>
              <w:rPr>
                <w:rFonts w:hint="eastAsia" w:ascii="Times New Roman" w:hAnsi="Times New Roman" w:cs="Times New Roman"/>
                <w:color w:val="000000"/>
                <w:spacing w:val="0"/>
                <w:w w:val="100"/>
                <w:position w:val="0"/>
                <w:sz w:val="21"/>
                <w:szCs w:val="21"/>
                <w:lang w:val="en-US" w:eastAsia="zh-CN" w:bidi="en-US"/>
              </w:rPr>
              <w:t>r</w:t>
            </w:r>
            <w:r>
              <w:rPr>
                <w:rFonts w:hint="eastAsia" w:ascii="Times New Roman" w:hAnsi="Times New Roman" w:eastAsia="宋体" w:cs="Times New Roman"/>
                <w:color w:val="000000"/>
                <w:spacing w:val="0"/>
                <w:w w:val="100"/>
                <w:position w:val="0"/>
                <w:sz w:val="21"/>
                <w:szCs w:val="21"/>
                <w:lang w:val="en-US" w:eastAsia="zh-CN" w:bidi="en-US"/>
              </w:rPr>
              <w:t>eport</w:t>
            </w:r>
            <w:r>
              <w:rPr>
                <w:rFonts w:hint="eastAsia" w:ascii="Times New Roman" w:hAnsi="Times New Roman" w:cs="Times New Roman"/>
                <w:color w:val="000000"/>
                <w:spacing w:val="0"/>
                <w:w w:val="100"/>
                <w:position w:val="0"/>
                <w:sz w:val="21"/>
                <w:szCs w:val="21"/>
                <w:lang w:val="en-US" w:eastAsia="zh-CN" w:bidi="en-US"/>
              </w:rPr>
              <w:t>s have been added.</w:t>
            </w:r>
          </w:p>
        </w:tc>
      </w:tr>
      <w:tr>
        <w:tblPrEx>
          <w:tblCellMar>
            <w:top w:w="0" w:type="dxa"/>
            <w:left w:w="10" w:type="dxa"/>
            <w:bottom w:w="0" w:type="dxa"/>
            <w:right w:w="10" w:type="dxa"/>
          </w:tblCellMar>
        </w:tblPrEx>
        <w:trPr>
          <w:trHeight w:val="946"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467"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 xml:space="preserve">Methods of </w:t>
            </w: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R</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 xml:space="preserve">etrieving the </w:t>
            </w: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R</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eport</w:t>
            </w:r>
          </w:p>
        </w:tc>
        <w:tc>
          <w:tcPr>
            <w:tcW w:w="1416"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100" w:line="240" w:lineRule="auto"/>
              <w:ind w:left="0" w:right="0" w:firstLine="210" w:firstLineChars="100"/>
              <w:jc w:val="both"/>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sym w:font="Wingdings" w:char="00A8"/>
            </w:r>
          </w:p>
          <w:p>
            <w:pPr>
              <w:pStyle w:val="9"/>
              <w:keepNext w:val="0"/>
              <w:keepLines w:val="0"/>
              <w:widowControl w:val="0"/>
              <w:shd w:val="clear" w:color="auto" w:fill="auto"/>
              <w:bidi w:val="0"/>
              <w:spacing w:before="0" w:after="100" w:line="240" w:lineRule="auto"/>
              <w:ind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Self-retrieving</w:t>
            </w:r>
          </w:p>
        </w:tc>
        <w:tc>
          <w:tcPr>
            <w:tcW w:w="1054" w:type="dxa"/>
            <w:gridSpan w:val="2"/>
            <w:vMerge w:val="restart"/>
            <w:tcBorders>
              <w:top w:val="single" w:color="auto" w:sz="4" w:space="0"/>
              <w:left w:val="single" w:color="auto" w:sz="4" w:space="0"/>
              <w:bottom w:val="nil"/>
              <w:right w:val="nil"/>
            </w:tcBorders>
            <w:shd w:val="clear" w:color="auto" w:fill="FFFFFF"/>
            <w:vAlign w:val="center"/>
          </w:tcPr>
          <w:p>
            <w:pPr>
              <w:pStyle w:val="9"/>
              <w:keepNext w:val="0"/>
              <w:keepLines w:val="0"/>
              <w:widowControl w:val="0"/>
              <w:shd w:val="clear" w:color="auto" w:fill="auto"/>
              <w:bidi w:val="0"/>
              <w:spacing w:before="0" w:after="0" w:line="313" w:lineRule="exact"/>
              <w:ind w:left="0" w:right="0" w:firstLine="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sym w:font="Wingdings" w:char="00A8"/>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 xml:space="preserve">Send by </w:t>
            </w: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P</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ost</w:t>
            </w:r>
          </w:p>
        </w:tc>
        <w:tc>
          <w:tcPr>
            <w:tcW w:w="908" w:type="dxa"/>
            <w:tcBorders>
              <w:top w:val="single" w:color="auto" w:sz="4" w:space="0"/>
              <w:left w:val="nil"/>
              <w:bottom w:val="nil"/>
              <w:right w:val="nil"/>
            </w:tcBorders>
            <w:shd w:val="clear" w:color="auto" w:fill="FFFFFF"/>
            <w:vAlign w:val="bottom"/>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Report </w:t>
            </w:r>
            <w:r>
              <w:rPr>
                <w:rFonts w:hint="eastAsia" w:ascii="Times New Roman" w:hAnsi="Times New Roman" w:cs="Times New Roman"/>
                <w:color w:val="000000"/>
                <w:spacing w:val="0"/>
                <w:w w:val="100"/>
                <w:position w:val="0"/>
                <w:sz w:val="21"/>
                <w:szCs w:val="21"/>
                <w:lang w:val="en-US" w:eastAsia="zh-CN" w:bidi="en-US"/>
              </w:rPr>
              <w:t>R</w:t>
            </w:r>
            <w:r>
              <w:rPr>
                <w:rFonts w:hint="default" w:ascii="Times New Roman" w:hAnsi="Times New Roman" w:eastAsia="宋体" w:cs="Times New Roman"/>
                <w:color w:val="000000"/>
                <w:spacing w:val="0"/>
                <w:w w:val="100"/>
                <w:position w:val="0"/>
                <w:sz w:val="21"/>
                <w:szCs w:val="21"/>
                <w:lang w:val="en-US" w:eastAsia="en-US" w:bidi="en-US"/>
              </w:rPr>
              <w:t xml:space="preserve">eceiving </w:t>
            </w:r>
            <w:r>
              <w:rPr>
                <w:rFonts w:hint="eastAsia" w:ascii="Times New Roman" w:hAnsi="Times New Roman" w:cs="Times New Roman"/>
                <w:color w:val="000000"/>
                <w:spacing w:val="0"/>
                <w:w w:val="100"/>
                <w:position w:val="0"/>
                <w:sz w:val="21"/>
                <w:szCs w:val="21"/>
                <w:lang w:val="en-US" w:eastAsia="zh-CN" w:bidi="en-US"/>
              </w:rPr>
              <w:t>U</w:t>
            </w:r>
            <w:r>
              <w:rPr>
                <w:rFonts w:hint="default" w:ascii="Times New Roman" w:hAnsi="Times New Roman" w:eastAsia="宋体" w:cs="Times New Roman"/>
                <w:color w:val="000000"/>
                <w:spacing w:val="0"/>
                <w:w w:val="100"/>
                <w:position w:val="0"/>
                <w:sz w:val="21"/>
                <w:szCs w:val="21"/>
                <w:lang w:val="en-US" w:eastAsia="en-US" w:bidi="en-US"/>
              </w:rPr>
              <w:t>nit</w:t>
            </w:r>
          </w:p>
        </w:tc>
        <w:tc>
          <w:tcPr>
            <w:tcW w:w="1551" w:type="dxa"/>
            <w:tcBorders>
              <w:top w:val="single" w:color="auto" w:sz="4" w:space="0"/>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500" w:type="dxa"/>
            <w:gridSpan w:val="3"/>
            <w:tcBorders>
              <w:top w:val="single" w:color="auto" w:sz="4" w:space="0"/>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Name</w:t>
            </w:r>
          </w:p>
        </w:tc>
        <w:tc>
          <w:tcPr>
            <w:tcW w:w="1351" w:type="dxa"/>
            <w:tcBorders>
              <w:top w:val="single" w:color="auto" w:sz="4" w:space="0"/>
              <w:left w:val="nil"/>
              <w:bottom w:val="nil"/>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688" w:hRule="exact"/>
          <w:jc w:val="center"/>
        </w:trPr>
        <w:tc>
          <w:tcPr>
            <w:tcW w:w="1011"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467" w:type="dxa"/>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416" w:type="dxa"/>
            <w:gridSpan w:val="2"/>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054" w:type="dxa"/>
            <w:gridSpan w:val="2"/>
            <w:vMerge w:val="continue"/>
            <w:tcBorders>
              <w:top w:val="nil"/>
              <w:left w:val="single" w:color="auto" w:sz="4" w:space="0"/>
              <w:bottom w:val="nil"/>
              <w:right w:val="nil"/>
            </w:tcBorders>
            <w:shd w:val="clear" w:color="auto" w:fill="FFFFFF"/>
            <w:vAlign w:val="center"/>
          </w:tcPr>
          <w:p>
            <w:pPr>
              <w:rPr>
                <w:rFonts w:hint="default" w:ascii="Times New Roman" w:hAnsi="Times New Roman" w:eastAsia="宋体" w:cs="Times New Roman"/>
                <w:sz w:val="21"/>
                <w:szCs w:val="21"/>
              </w:rPr>
            </w:pPr>
          </w:p>
        </w:tc>
        <w:tc>
          <w:tcPr>
            <w:tcW w:w="908" w:type="dxa"/>
            <w:tcBorders>
              <w:top w:val="nil"/>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Address</w:t>
            </w:r>
          </w:p>
        </w:tc>
        <w:tc>
          <w:tcPr>
            <w:tcW w:w="1551" w:type="dxa"/>
            <w:tcBorders>
              <w:top w:val="nil"/>
              <w:left w:val="nil"/>
              <w:bottom w:val="nil"/>
              <w:right w:val="nil"/>
            </w:tcBorders>
            <w:shd w:val="clear" w:color="auto" w:fill="FFFFFF"/>
            <w:vAlign w:val="bottom"/>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p>
        </w:tc>
        <w:tc>
          <w:tcPr>
            <w:tcW w:w="1500" w:type="dxa"/>
            <w:gridSpan w:val="3"/>
            <w:tcBorders>
              <w:top w:val="nil"/>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210" w:firstLineChars="10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Postcode</w:t>
            </w:r>
          </w:p>
        </w:tc>
        <w:tc>
          <w:tcPr>
            <w:tcW w:w="1351" w:type="dxa"/>
            <w:tcBorders>
              <w:top w:val="nil"/>
              <w:left w:val="nil"/>
              <w:bottom w:val="nil"/>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2213" w:hRule="exact"/>
          <w:jc w:val="center"/>
        </w:trPr>
        <w:tc>
          <w:tcPr>
            <w:tcW w:w="1011" w:type="dxa"/>
            <w:vMerge w:val="continue"/>
            <w:tcBorders>
              <w:left w:val="single" w:color="auto" w:sz="4" w:space="0"/>
              <w:bottom w:val="single" w:color="auto" w:sz="4" w:space="0"/>
            </w:tcBorders>
            <w:shd w:val="clear" w:color="auto" w:fill="FFFFFF"/>
            <w:vAlign w:val="top"/>
          </w:tcPr>
          <w:p>
            <w:pPr>
              <w:rPr>
                <w:rFonts w:hint="default" w:ascii="Times New Roman" w:hAnsi="Times New Roman" w:eastAsia="宋体" w:cs="Times New Roman"/>
                <w:sz w:val="21"/>
                <w:szCs w:val="21"/>
              </w:rPr>
            </w:pPr>
          </w:p>
        </w:tc>
        <w:tc>
          <w:tcPr>
            <w:tcW w:w="9247" w:type="dxa"/>
            <w:gridSpan w:val="11"/>
            <w:tcBorders>
              <w:top w:val="single" w:color="auto" w:sz="4" w:space="0"/>
              <w:left w:val="single" w:color="auto" w:sz="4" w:space="0"/>
              <w:bottom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314" w:lineRule="exact"/>
              <w:ind w:left="0" w:right="0" w:firstLine="68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We assure that we are responsible for the authenticity of all the information </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宋体" w:cs="Times New Roman"/>
                <w:color w:val="000000"/>
                <w:spacing w:val="0"/>
                <w:w w:val="100"/>
                <w:position w:val="0"/>
                <w:sz w:val="21"/>
                <w:szCs w:val="21"/>
                <w:lang w:val="en-US" w:eastAsia="en-US" w:bidi="en-US"/>
              </w:rPr>
              <w:t xml:space="preserve"> the samples provided and to provide necessary cooperation. The required testing fee shall be paid by us and the invoice information schedule shall be filled in.</w:t>
            </w:r>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The other information：</w:t>
            </w:r>
          </w:p>
          <w:p>
            <w:pPr>
              <w:pStyle w:val="9"/>
              <w:keepNext w:val="0"/>
              <w:keepLines w:val="0"/>
              <w:widowControl w:val="0"/>
              <w:shd w:val="clear" w:color="auto" w:fill="auto"/>
              <w:bidi w:val="0"/>
              <w:spacing w:before="0" w:after="0" w:line="314" w:lineRule="exact"/>
              <w:ind w:right="0" w:firstLine="5040" w:firstLineChars="24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Signature of Consign Company </w:t>
            </w:r>
            <w:r>
              <w:rPr>
                <w:rFonts w:hint="default" w:ascii="Times New Roman" w:hAnsi="Times New Roman" w:eastAsia="宋体" w:cs="Times New Roman"/>
                <w:color w:val="000000"/>
                <w:spacing w:val="0"/>
                <w:w w:val="100"/>
                <w:position w:val="0"/>
                <w:sz w:val="21"/>
                <w:szCs w:val="21"/>
                <w:lang w:val="zh-TW" w:eastAsia="zh-TW" w:bidi="zh-TW"/>
              </w:rPr>
              <w:t xml:space="preserve">: </w:t>
            </w:r>
          </w:p>
          <w:p>
            <w:pPr>
              <w:pStyle w:val="9"/>
              <w:keepNext w:val="0"/>
              <w:keepLines w:val="0"/>
              <w:widowControl w:val="0"/>
              <w:shd w:val="clear" w:color="auto" w:fill="auto"/>
              <w:bidi w:val="0"/>
              <w:spacing w:before="0" w:after="0" w:line="314"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Date: </w:t>
            </w:r>
          </w:p>
          <w:p>
            <w:pPr>
              <w:pStyle w:val="9"/>
              <w:keepNext w:val="0"/>
              <w:keepLines w:val="0"/>
              <w:widowControl w:val="0"/>
              <w:shd w:val="clear" w:color="auto" w:fill="auto"/>
              <w:bidi w:val="0"/>
              <w:spacing w:before="0" w:after="0" w:line="314" w:lineRule="exact"/>
              <w:ind w:left="4100" w:right="0" w:firstLine="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Consign Company (Stamp)</w:t>
            </w:r>
          </w:p>
        </w:tc>
      </w:tr>
    </w:tbl>
    <w:p>
      <w:pPr>
        <w:spacing w:line="1"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3"/>
        <w:tblW w:w="9772" w:type="dxa"/>
        <w:jc w:val="center"/>
        <w:tblLayout w:type="fixed"/>
        <w:tblCellMar>
          <w:top w:w="0" w:type="dxa"/>
          <w:left w:w="10" w:type="dxa"/>
          <w:bottom w:w="0" w:type="dxa"/>
          <w:right w:w="10" w:type="dxa"/>
        </w:tblCellMar>
      </w:tblPr>
      <w:tblGrid>
        <w:gridCol w:w="1190"/>
        <w:gridCol w:w="1910"/>
        <w:gridCol w:w="6672"/>
      </w:tblGrid>
      <w:tr>
        <w:tblPrEx>
          <w:tblCellMar>
            <w:top w:w="0" w:type="dxa"/>
            <w:left w:w="10" w:type="dxa"/>
            <w:bottom w:w="0" w:type="dxa"/>
            <w:right w:w="10" w:type="dxa"/>
          </w:tblCellMar>
        </w:tblPrEx>
        <w:trPr>
          <w:trHeight w:val="4382" w:hRule="exact"/>
          <w:jc w:val="center"/>
        </w:trPr>
        <w:tc>
          <w:tcPr>
            <w:tcW w:w="1190"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14"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Testing fees</w:t>
            </w:r>
          </w:p>
        </w:tc>
        <w:tc>
          <w:tcPr>
            <w:tcW w:w="8582" w:type="dxa"/>
            <w:gridSpan w:val="2"/>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314" w:lineRule="exact"/>
              <w:ind w:right="0"/>
              <w:jc w:val="left"/>
              <w:rPr>
                <w:rFonts w:hint="default" w:ascii="Times New Roman" w:hAnsi="Times New Roman" w:eastAsia="宋体" w:cs="Times New Roman"/>
                <w:color w:val="000000"/>
                <w:spacing w:val="0"/>
                <w:w w:val="100"/>
                <w:position w:val="0"/>
                <w:sz w:val="21"/>
                <w:szCs w:val="21"/>
                <w:lang w:val="en-US" w:eastAsia="en-US" w:bidi="en-US"/>
              </w:rPr>
            </w:pPr>
            <w:r>
              <w:rPr>
                <w:rFonts w:hint="default" w:ascii="Times New Roman" w:hAnsi="Times New Roman" w:eastAsia="宋体" w:cs="Times New Roman"/>
                <w:color w:val="000000"/>
                <w:spacing w:val="0"/>
                <w:w w:val="100"/>
                <w:position w:val="0"/>
                <w:sz w:val="21"/>
                <w:szCs w:val="21"/>
                <w:lang w:val="en-US" w:eastAsia="en-US" w:bidi="en-US"/>
              </w:rPr>
              <w:t>BENEFICIARY:</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China Building Material Test ＆Certification Group Xianyang Co.,Ltd.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A/C NO.: 2604 0202 1920 0265 835 (USD) </w:t>
            </w:r>
          </w:p>
          <w:p>
            <w:pPr>
              <w:keepNext w:val="0"/>
              <w:keepLines w:val="0"/>
              <w:widowControl/>
              <w:suppressLineNumbers w:val="0"/>
              <w:shd w:val="clear" w:color="auto" w:fill="auto"/>
              <w:jc w:val="left"/>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A/C NO.: 2604 0202 1920 0265 959 (EURO)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BENEFICIARY’S BANKER: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INDUSTRIAL AND COMMERICAL BANK OF CHINA XIANYANG CITY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BRANCH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ADDRESS: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No.37 MIDDLE RENMIN ROAD,XIANYANG,SHAANXI PROVINCE,CHINA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THROUGH BANK: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ICBC SHAANXI BRANCH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No.395 EAST DONGXIN STREET,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XI’AN 710004 SHAANXI,CHINA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SWIFT CODE:ICBKCNBJSAS </w:t>
            </w:r>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color w:val="000000"/>
                <w:spacing w:val="0"/>
                <w:w w:val="100"/>
                <w:position w:val="0"/>
                <w:sz w:val="21"/>
                <w:szCs w:val="21"/>
                <w:lang w:val="en-US" w:eastAsia="en-US" w:bidi="en-US"/>
              </w:rPr>
            </w:pPr>
            <w:bookmarkStart w:id="3" w:name="_GoBack"/>
            <w:bookmarkEnd w:id="3"/>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color w:val="000000"/>
                <w:spacing w:val="0"/>
                <w:w w:val="100"/>
                <w:position w:val="0"/>
                <w:sz w:val="21"/>
                <w:szCs w:val="21"/>
                <w:lang w:val="en-US" w:eastAsia="en-US" w:bidi="en-US"/>
              </w:rPr>
            </w:pPr>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color w:val="000000"/>
                <w:spacing w:val="0"/>
                <w:w w:val="100"/>
                <w:position w:val="0"/>
                <w:sz w:val="21"/>
                <w:szCs w:val="21"/>
                <w:lang w:val="en-US" w:eastAsia="en-US" w:bidi="en-US"/>
              </w:rPr>
            </w:pPr>
          </w:p>
        </w:tc>
      </w:tr>
      <w:tr>
        <w:tblPrEx>
          <w:tblCellMar>
            <w:top w:w="0" w:type="dxa"/>
            <w:left w:w="10" w:type="dxa"/>
            <w:bottom w:w="0" w:type="dxa"/>
            <w:right w:w="10" w:type="dxa"/>
          </w:tblCellMar>
        </w:tblPrEx>
        <w:trPr>
          <w:trHeight w:val="634" w:hRule="exact"/>
          <w:jc w:val="center"/>
        </w:trPr>
        <w:tc>
          <w:tcPr>
            <w:tcW w:w="1190"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Our</w:t>
            </w:r>
          </w:p>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 xml:space="preserve">Center </w:t>
            </w:r>
            <w:r>
              <w:rPr>
                <w:rFonts w:hint="eastAsia" w:ascii="Times New Roman" w:hAnsi="Times New Roman" w:cs="Times New Roman"/>
                <w:color w:val="000000"/>
                <w:spacing w:val="0"/>
                <w:w w:val="100"/>
                <w:position w:val="0"/>
                <w:sz w:val="21"/>
                <w:szCs w:val="21"/>
                <w:lang w:val="en-US" w:eastAsia="zh-CN" w:bidi="en-US"/>
              </w:rPr>
              <w:t>F</w:t>
            </w:r>
            <w:r>
              <w:rPr>
                <w:rFonts w:hint="default" w:ascii="Times New Roman" w:hAnsi="Times New Roman" w:eastAsia="宋体" w:cs="Times New Roman"/>
                <w:color w:val="000000"/>
                <w:spacing w:val="0"/>
                <w:w w:val="100"/>
                <w:position w:val="0"/>
                <w:sz w:val="21"/>
                <w:szCs w:val="21"/>
                <w:lang w:val="en-US" w:eastAsia="en-US" w:bidi="en-US"/>
              </w:rPr>
              <w:t xml:space="preserve">ill </w:t>
            </w:r>
            <w:r>
              <w:rPr>
                <w:rFonts w:hint="eastAsia" w:ascii="Times New Roman" w:hAnsi="Times New Roman" w:cs="Times New Roman"/>
                <w:color w:val="000000"/>
                <w:spacing w:val="0"/>
                <w:w w:val="100"/>
                <w:position w:val="0"/>
                <w:sz w:val="21"/>
                <w:szCs w:val="21"/>
                <w:lang w:val="en-US" w:eastAsia="zh-CN" w:bidi="en-US"/>
              </w:rPr>
              <w:t>in</w:t>
            </w:r>
          </w:p>
        </w:tc>
        <w:tc>
          <w:tcPr>
            <w:tcW w:w="1910" w:type="dxa"/>
            <w:tcBorders>
              <w:top w:val="single" w:color="auto" w:sz="4" w:space="0"/>
              <w:left w:val="single" w:color="auto" w:sz="4" w:space="0"/>
            </w:tcBorders>
            <w:shd w:val="clear" w:color="auto" w:fill="FFFFFF"/>
            <w:vAlign w:val="bottom"/>
          </w:tcPr>
          <w:p>
            <w:pPr>
              <w:pStyle w:val="9"/>
              <w:keepNext w:val="0"/>
              <w:keepLines w:val="0"/>
              <w:widowControl w:val="0"/>
              <w:shd w:val="clear" w:color="auto" w:fill="auto"/>
              <w:bidi w:val="0"/>
              <w:spacing w:before="0" w:after="0" w:line="314"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Agree</w:t>
            </w: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d C</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 xml:space="preserve">ompletion </w:t>
            </w:r>
            <w:r>
              <w:rPr>
                <w:rFonts w:hint="eastAsia" w:ascii="Times New Roman" w:hAnsi="Times New Roman" w:cs="Times New Roman"/>
                <w:color w:val="000000" w:themeColor="text1"/>
                <w:spacing w:val="0"/>
                <w:w w:val="100"/>
                <w:position w:val="0"/>
                <w:sz w:val="21"/>
                <w:szCs w:val="21"/>
                <w:lang w:val="en-US" w:eastAsia="zh-CN" w:bidi="en-US"/>
                <w14:textFill>
                  <w14:solidFill>
                    <w14:schemeClr w14:val="tx1"/>
                  </w14:solidFill>
                </w14:textFill>
              </w:rPr>
              <w:t>T</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ime</w:t>
            </w:r>
          </w:p>
        </w:tc>
        <w:tc>
          <w:tcPr>
            <w:tcW w:w="6672"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1258" w:hRule="exact"/>
          <w:jc w:val="center"/>
        </w:trPr>
        <w:tc>
          <w:tcPr>
            <w:tcW w:w="1190" w:type="dxa"/>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8582" w:type="dxa"/>
            <w:gridSpan w:val="2"/>
            <w:tcBorders>
              <w:top w:val="single" w:color="auto" w:sz="4" w:space="0"/>
              <w:left w:val="single" w:color="auto" w:sz="4" w:space="0"/>
              <w:right w:val="single" w:color="auto" w:sz="4" w:space="0"/>
            </w:tcBorders>
            <w:shd w:val="clear" w:color="auto" w:fill="FFFFFF"/>
            <w:vAlign w:val="bottom"/>
          </w:tcPr>
          <w:p>
            <w:pPr>
              <w:keepNext w:val="0"/>
              <w:keepLines w:val="0"/>
              <w:widowControl/>
              <w:suppressLineNumbers w:val="0"/>
              <w:shd w:val="clear" w:color="auto" w:fill="auto"/>
              <w:jc w:val="left"/>
              <w:rPr>
                <w:rFonts w:hint="default" w:ascii="Times New Roman" w:hAnsi="Times New Roman" w:eastAsia="宋体" w:cs="Times New Roman"/>
                <w:color w:val="000000"/>
                <w:spacing w:val="0"/>
                <w:w w:val="100"/>
                <w:position w:val="0"/>
                <w:sz w:val="21"/>
                <w:szCs w:val="21"/>
                <w:lang w:val="en-US" w:eastAsia="en-US" w:bidi="en-US"/>
              </w:rPr>
            </w:pPr>
            <w:r>
              <w:rPr>
                <w:rFonts w:hint="default" w:ascii="Times New Roman" w:hAnsi="Times New Roman" w:eastAsia="宋体" w:cs="Times New Roman"/>
                <w:color w:val="000000"/>
                <w:spacing w:val="0"/>
                <w:w w:val="100"/>
                <w:position w:val="0"/>
                <w:sz w:val="21"/>
                <w:szCs w:val="21"/>
                <w:lang w:val="en-US" w:eastAsia="en-US" w:bidi="en-US"/>
              </w:rPr>
              <w:t xml:space="preserve">The center </w:t>
            </w:r>
            <w:r>
              <w:rPr>
                <w:rFonts w:hint="eastAsia" w:eastAsia="宋体" w:cs="Times New Roman"/>
                <w:color w:val="000000"/>
                <w:spacing w:val="0"/>
                <w:w w:val="100"/>
                <w:position w:val="0"/>
                <w:sz w:val="21"/>
                <w:szCs w:val="21"/>
                <w:lang w:val="en-US" w:eastAsia="zh-CN" w:bidi="en-US"/>
              </w:rPr>
              <w:t>guarantees</w:t>
            </w:r>
            <w:r>
              <w:rPr>
                <w:rFonts w:hint="default" w:ascii="Times New Roman" w:hAnsi="Times New Roman" w:eastAsia="宋体" w:cs="Times New Roman"/>
                <w:color w:val="000000"/>
                <w:spacing w:val="0"/>
                <w:w w:val="100"/>
                <w:position w:val="0"/>
                <w:sz w:val="21"/>
                <w:szCs w:val="21"/>
                <w:lang w:val="en-US" w:eastAsia="en-US" w:bidi="en-US"/>
              </w:rPr>
              <w:t xml:space="preserve"> the fairness </w:t>
            </w:r>
            <w:r>
              <w:rPr>
                <w:rFonts w:hint="eastAsia" w:eastAsia="宋体" w:cs="Times New Roman"/>
                <w:color w:val="000000"/>
                <w:spacing w:val="0"/>
                <w:w w:val="100"/>
                <w:position w:val="0"/>
                <w:sz w:val="21"/>
                <w:szCs w:val="21"/>
                <w:lang w:val="en-US" w:eastAsia="zh-CN" w:bidi="en-US"/>
              </w:rPr>
              <w:t xml:space="preserve">of the </w:t>
            </w:r>
            <w:r>
              <w:rPr>
                <w:rFonts w:hint="default" w:ascii="Times New Roman" w:hAnsi="Times New Roman" w:eastAsia="宋体" w:cs="Times New Roman"/>
                <w:color w:val="000000"/>
                <w:spacing w:val="0"/>
                <w:w w:val="100"/>
                <w:position w:val="0"/>
                <w:sz w:val="21"/>
                <w:szCs w:val="21"/>
                <w:lang w:val="en-US" w:eastAsia="en-US" w:bidi="en-US"/>
              </w:rPr>
              <w:t xml:space="preserve">test </w:t>
            </w:r>
            <w:r>
              <w:rPr>
                <w:rFonts w:hint="eastAsia" w:eastAsia="宋体" w:cs="Times New Roman"/>
                <w:color w:val="000000"/>
                <w:spacing w:val="0"/>
                <w:w w:val="100"/>
                <w:position w:val="0"/>
                <w:sz w:val="21"/>
                <w:szCs w:val="21"/>
                <w:lang w:val="en-US" w:eastAsia="zh-CN" w:bidi="en-US"/>
              </w:rPr>
              <w:t>,</w:t>
            </w:r>
            <w:r>
              <w:rPr>
                <w:rFonts w:hint="default" w:ascii="Times New Roman" w:hAnsi="Times New Roman" w:eastAsia="宋体" w:cs="Times New Roman"/>
                <w:color w:val="000000"/>
                <w:spacing w:val="0"/>
                <w:w w:val="100"/>
                <w:position w:val="0"/>
                <w:sz w:val="21"/>
                <w:szCs w:val="21"/>
                <w:lang w:val="en-US" w:eastAsia="en-US" w:bidi="en-US"/>
              </w:rPr>
              <w:t xml:space="preserve"> is responsible for the test data and </w:t>
            </w:r>
            <w:r>
              <w:rPr>
                <w:rFonts w:hint="default" w:ascii="Times New Roman" w:hAnsi="Times New Roman" w:eastAsia="宋体" w:cs="Times New Roman"/>
                <w:color w:val="000000"/>
                <w:spacing w:val="0"/>
                <w:w w:val="100"/>
                <w:position w:val="0"/>
                <w:sz w:val="21"/>
                <w:szCs w:val="21"/>
                <w:lang w:val="en-US" w:eastAsia="zh-CN" w:bidi="en-US"/>
              </w:rPr>
              <w:t>and keeps the physical and technical data provided by the entrusting party confidential. The test period of general samples is 7-10 working days.</w:t>
            </w:r>
            <w:r>
              <w:rPr>
                <w:rFonts w:hint="default" w:ascii="Times New Roman" w:hAnsi="Times New Roman" w:eastAsia="宋体" w:cs="Times New Roman"/>
                <w:color w:val="000000"/>
                <w:spacing w:val="0"/>
                <w:w w:val="100"/>
                <w:position w:val="0"/>
                <w:sz w:val="21"/>
                <w:szCs w:val="21"/>
                <w:lang w:val="en-US" w:eastAsia="en-US" w:bidi="en-US"/>
              </w:rPr>
              <w:t xml:space="preserve"> The retention period of general samples is 60 days</w:t>
            </w:r>
            <w:r>
              <w:rPr>
                <w:rFonts w:hint="eastAsia" w:eastAsia="宋体" w:cs="Times New Roman"/>
                <w:color w:val="000000"/>
                <w:spacing w:val="0"/>
                <w:w w:val="100"/>
                <w:position w:val="0"/>
                <w:sz w:val="21"/>
                <w:szCs w:val="21"/>
                <w:lang w:val="en-US" w:eastAsia="zh-CN" w:bidi="en-US"/>
              </w:rPr>
              <w:t xml:space="preserve"> except for </w:t>
            </w:r>
            <w:r>
              <w:rPr>
                <w:rFonts w:hint="default" w:ascii="Times New Roman" w:hAnsi="Times New Roman" w:eastAsia="宋体" w:cs="Times New Roman"/>
                <w:color w:val="000000"/>
                <w:spacing w:val="0"/>
                <w:w w:val="100"/>
                <w:position w:val="0"/>
                <w:sz w:val="21"/>
                <w:szCs w:val="21"/>
                <w:lang w:val="en-US" w:eastAsia="en-US" w:bidi="en-US"/>
              </w:rPr>
              <w:t>special</w:t>
            </w:r>
            <w:r>
              <w:rPr>
                <w:rFonts w:hint="eastAsia" w:eastAsia="宋体" w:cs="Times New Roman"/>
                <w:color w:val="000000"/>
                <w:spacing w:val="0"/>
                <w:w w:val="100"/>
                <w:position w:val="0"/>
                <w:sz w:val="21"/>
                <w:szCs w:val="21"/>
                <w:lang w:val="en-US" w:eastAsia="zh-CN" w:bidi="en-US"/>
              </w:rPr>
              <w:t xml:space="preserve"> samples</w:t>
            </w:r>
            <w:r>
              <w:rPr>
                <w:rFonts w:hint="default" w:ascii="Times New Roman" w:hAnsi="Times New Roman" w:eastAsia="宋体" w:cs="Times New Roman"/>
                <w:color w:val="000000"/>
                <w:spacing w:val="0"/>
                <w:w w:val="100"/>
                <w:position w:val="0"/>
                <w:sz w:val="21"/>
                <w:szCs w:val="21"/>
                <w:lang w:val="en-US" w:eastAsia="en-US" w:bidi="en-US"/>
              </w:rPr>
              <w:t xml:space="preserve"> . The center is not responsible for the storage of samples beyond the retention period.</w:t>
            </w:r>
          </w:p>
          <w:p>
            <w:pPr>
              <w:pStyle w:val="9"/>
              <w:keepNext w:val="0"/>
              <w:keepLines w:val="0"/>
              <w:widowControl w:val="0"/>
              <w:shd w:val="clear" w:color="auto" w:fill="auto"/>
              <w:tabs>
                <w:tab w:val="left" w:pos="7954"/>
              </w:tabs>
              <w:bidi w:val="0"/>
              <w:spacing w:before="0" w:after="0" w:line="311" w:lineRule="exact"/>
              <w:ind w:left="2640" w:right="0" w:firstLine="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Signature of business accepted：</w:t>
            </w:r>
            <w:r>
              <w:rPr>
                <w:rFonts w:hint="default" w:ascii="Times New Roman" w:hAnsi="Times New Roman" w:eastAsia="宋体" w:cs="Times New Roman"/>
                <w:color w:val="000000"/>
                <w:spacing w:val="0"/>
                <w:w w:val="100"/>
                <w:position w:val="0"/>
                <w:sz w:val="21"/>
                <w:szCs w:val="21"/>
                <w:lang w:val="en-US" w:eastAsia="zh-CN" w:bidi="en-US"/>
              </w:rPr>
              <w:t xml:space="preserve">            </w:t>
            </w:r>
            <w:r>
              <w:rPr>
                <w:rFonts w:hint="default" w:ascii="Times New Roman" w:hAnsi="Times New Roman" w:eastAsia="宋体" w:cs="Times New Roman"/>
                <w:color w:val="000000"/>
                <w:spacing w:val="0"/>
                <w:w w:val="100"/>
                <w:position w:val="0"/>
                <w:sz w:val="21"/>
                <w:szCs w:val="21"/>
                <w:lang w:val="en-US" w:eastAsia="en-US" w:bidi="en-US"/>
              </w:rPr>
              <w:t>Date:</w:t>
            </w:r>
          </w:p>
        </w:tc>
      </w:tr>
      <w:tr>
        <w:tblPrEx>
          <w:tblCellMar>
            <w:top w:w="0" w:type="dxa"/>
            <w:left w:w="10" w:type="dxa"/>
            <w:bottom w:w="0" w:type="dxa"/>
            <w:right w:w="10" w:type="dxa"/>
          </w:tblCellMar>
        </w:tblPrEx>
        <w:trPr>
          <w:trHeight w:val="518" w:hRule="exact"/>
          <w:jc w:val="center"/>
        </w:trPr>
        <w:tc>
          <w:tcPr>
            <w:tcW w:w="1190" w:type="dxa"/>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910"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Sample status</w:t>
            </w:r>
          </w:p>
        </w:tc>
        <w:tc>
          <w:tcPr>
            <w:tcW w:w="6672"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384" w:hRule="exact"/>
          <w:jc w:val="center"/>
        </w:trPr>
        <w:tc>
          <w:tcPr>
            <w:tcW w:w="1190" w:type="dxa"/>
            <w:vMerge w:val="continue"/>
            <w:tcBorders>
              <w:left w:val="single" w:color="auto" w:sz="4" w:space="0"/>
              <w:bottom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910" w:type="dxa"/>
            <w:tcBorders>
              <w:top w:val="single" w:color="auto" w:sz="4" w:space="0"/>
              <w:left w:val="single" w:color="auto" w:sz="4" w:space="0"/>
              <w:bottom w:val="single" w:color="auto" w:sz="4" w:space="0"/>
            </w:tcBorders>
            <w:shd w:val="clear" w:color="auto" w:fill="FFFFFF"/>
            <w:vAlign w:val="top"/>
          </w:tcPr>
          <w:p>
            <w:pPr>
              <w:pStyle w:val="9"/>
              <w:keepNext w:val="0"/>
              <w:keepLines w:val="0"/>
              <w:widowControl w:val="0"/>
              <w:shd w:val="clear" w:color="auto" w:fill="auto"/>
              <w:bidi w:val="0"/>
              <w:spacing w:before="8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Remarks</w:t>
            </w:r>
          </w:p>
        </w:tc>
        <w:tc>
          <w:tcPr>
            <w:tcW w:w="667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default" w:ascii="Times New Roman" w:hAnsi="Times New Roman" w:eastAsia="宋体" w:cs="Times New Roman"/>
                <w:sz w:val="21"/>
                <w:szCs w:val="21"/>
              </w:rPr>
            </w:pPr>
          </w:p>
        </w:tc>
      </w:tr>
    </w:tbl>
    <w:p>
      <w:pPr>
        <w:pStyle w:val="11"/>
        <w:keepNext w:val="0"/>
        <w:keepLines w:val="0"/>
        <w:widowControl w:val="0"/>
        <w:shd w:val="clear" w:color="auto" w:fill="auto"/>
        <w:bidi w:val="0"/>
        <w:spacing w:before="0" w:after="0" w:line="312" w:lineRule="exact"/>
        <w:ind w:left="0" w:right="0" w:firstLine="62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 This Agreement shall </w:t>
      </w:r>
      <w:r>
        <w:rPr>
          <w:rFonts w:hint="eastAsia" w:ascii="Times New Roman" w:hAnsi="Times New Roman" w:cs="Times New Roman"/>
          <w:color w:val="000000"/>
          <w:spacing w:val="0"/>
          <w:w w:val="100"/>
          <w:position w:val="0"/>
          <w:sz w:val="21"/>
          <w:szCs w:val="21"/>
          <w:lang w:val="en-US" w:eastAsia="zh-CN" w:bidi="en-US"/>
        </w:rPr>
        <w:t xml:space="preserve">be </w:t>
      </w:r>
      <w:r>
        <w:rPr>
          <w:rFonts w:hint="default" w:ascii="Times New Roman" w:hAnsi="Times New Roman" w:eastAsia="宋体" w:cs="Times New Roman"/>
          <w:color w:val="000000"/>
          <w:spacing w:val="0"/>
          <w:w w:val="100"/>
          <w:position w:val="0"/>
          <w:sz w:val="21"/>
          <w:szCs w:val="21"/>
          <w:lang w:val="en-US" w:eastAsia="en-US" w:bidi="en-US"/>
        </w:rPr>
        <w:t>cover</w:t>
      </w:r>
      <w:r>
        <w:rPr>
          <w:rFonts w:hint="eastAsia" w:ascii="Times New Roman" w:hAnsi="Times New Roman" w:cs="Times New Roman"/>
          <w:color w:val="000000"/>
          <w:spacing w:val="0"/>
          <w:w w:val="100"/>
          <w:position w:val="0"/>
          <w:sz w:val="21"/>
          <w:szCs w:val="21"/>
          <w:lang w:val="en-US" w:eastAsia="zh-CN" w:bidi="en-US"/>
        </w:rPr>
        <w:t>ed with the</w:t>
      </w:r>
      <w:r>
        <w:rPr>
          <w:rFonts w:hint="default" w:ascii="Times New Roman" w:hAnsi="Times New Roman" w:eastAsia="宋体" w:cs="Times New Roman"/>
          <w:color w:val="000000"/>
          <w:spacing w:val="0"/>
          <w:w w:val="100"/>
          <w:position w:val="0"/>
          <w:sz w:val="21"/>
          <w:szCs w:val="21"/>
          <w:lang w:val="en-US" w:eastAsia="en-US" w:bidi="en-US"/>
        </w:rPr>
        <w:t xml:space="preserve"> commission official seal. </w:t>
      </w:r>
      <w:r>
        <w:rPr>
          <w:rFonts w:hint="eastAsia" w:ascii="Times New Roman" w:hAnsi="Times New Roman" w:cs="Times New Roman"/>
          <w:color w:val="000000"/>
          <w:spacing w:val="0"/>
          <w:w w:val="100"/>
          <w:position w:val="0"/>
          <w:sz w:val="21"/>
          <w:szCs w:val="21"/>
          <w:lang w:val="en-US" w:eastAsia="zh-CN" w:bidi="en-US"/>
        </w:rPr>
        <w:t>Delivery expense is for the client</w:t>
      </w:r>
      <w:r>
        <w:rPr>
          <w:rFonts w:hint="default" w:ascii="Times New Roman" w:hAnsi="Times New Roman" w:eastAsia="宋体" w:cs="Times New Roman"/>
          <w:color w:val="000000"/>
          <w:spacing w:val="0"/>
          <w:w w:val="100"/>
          <w:position w:val="0"/>
          <w:sz w:val="21"/>
          <w:szCs w:val="21"/>
          <w:lang w:val="en-US" w:eastAsia="en-US" w:bidi="en-US"/>
        </w:rPr>
        <w:t>.</w:t>
      </w:r>
    </w:p>
    <w:p>
      <w:pPr>
        <w:pStyle w:val="11"/>
        <w:keepNext w:val="0"/>
        <w:keepLines w:val="0"/>
        <w:widowControl w:val="0"/>
        <w:shd w:val="clear" w:color="auto" w:fill="auto"/>
        <w:bidi w:val="0"/>
        <w:spacing w:before="0" w:after="0" w:line="312" w:lineRule="exact"/>
        <w:ind w:left="0" w:right="0" w:firstLine="7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Our Center Address： No.5 Binhe Road</w:t>
      </w:r>
      <w:r>
        <w:rPr>
          <w:rFonts w:hint="default" w:ascii="Times New Roman" w:hAnsi="Times New Roman" w:eastAsia="宋体" w:cs="Times New Roman"/>
          <w:color w:val="000000"/>
          <w:spacing w:val="0"/>
          <w:w w:val="100"/>
          <w:position w:val="0"/>
          <w:sz w:val="21"/>
          <w:szCs w:val="21"/>
          <w:lang w:val="en-US" w:eastAsia="zh-CN" w:bidi="en-US"/>
        </w:rPr>
        <w:t xml:space="preserve"> Qindu District</w:t>
      </w:r>
      <w:r>
        <w:rPr>
          <w:rFonts w:hint="default" w:ascii="Times New Roman" w:hAnsi="Times New Roman" w:eastAsia="宋体" w:cs="Times New Roman"/>
          <w:color w:val="000000"/>
          <w:spacing w:val="0"/>
          <w:w w:val="100"/>
          <w:position w:val="0"/>
          <w:sz w:val="21"/>
          <w:szCs w:val="21"/>
          <w:lang w:val="en-US" w:eastAsia="en-US" w:bidi="en-US"/>
        </w:rPr>
        <w:t xml:space="preserve"> Xianyang City Shaanxi Province China P.R.</w:t>
      </w:r>
    </w:p>
    <w:p>
      <w:pPr>
        <w:pStyle w:val="11"/>
        <w:keepNext w:val="0"/>
        <w:keepLines w:val="0"/>
        <w:widowControl w:val="0"/>
        <w:shd w:val="clear" w:color="auto" w:fill="auto"/>
        <w:bidi w:val="0"/>
        <w:spacing w:before="0" w:after="0" w:line="312" w:lineRule="exact"/>
        <w:ind w:left="0" w:right="0" w:firstLine="7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Postcode： 712021</w:t>
      </w:r>
    </w:p>
    <w:p>
      <w:pPr>
        <w:pStyle w:val="11"/>
        <w:keepNext w:val="0"/>
        <w:keepLines w:val="0"/>
        <w:widowControl w:val="0"/>
        <w:shd w:val="clear" w:color="auto" w:fill="auto"/>
        <w:bidi w:val="0"/>
        <w:spacing w:before="0" w:after="0" w:line="312" w:lineRule="exact"/>
        <w:ind w:left="0" w:right="0" w:firstLine="7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Tel of Business Reception： +8629-33324543 33313596 Fax： +8629-33324543</w:t>
      </w:r>
    </w:p>
    <w:p>
      <w:pPr>
        <w:pStyle w:val="11"/>
        <w:keepNext w:val="0"/>
        <w:keepLines w:val="0"/>
        <w:widowControl w:val="0"/>
        <w:pBdr>
          <w:bottom w:val="single" w:color="auto" w:sz="4" w:space="0"/>
        </w:pBdr>
        <w:shd w:val="clear" w:color="auto" w:fill="auto"/>
        <w:tabs>
          <w:tab w:val="left" w:pos="4648"/>
        </w:tabs>
        <w:bidi w:val="0"/>
        <w:spacing w:before="0" w:after="0" w:line="312" w:lineRule="exact"/>
        <w:ind w:left="0" w:right="0" w:firstLine="700"/>
        <w:jc w:val="left"/>
        <w:rPr>
          <w:rFonts w:hint="default" w:ascii="Times New Roman" w:hAnsi="Times New Roman" w:eastAsia="宋体" w:cs="Times New Roman"/>
        </w:rPr>
      </w:pPr>
      <w:r>
        <w:rPr>
          <w:rFonts w:hint="default" w:ascii="Times New Roman" w:hAnsi="Times New Roman" w:eastAsia="宋体" w:cs="Times New Roman"/>
          <w:color w:val="000000"/>
          <w:spacing w:val="0"/>
          <w:w w:val="100"/>
          <w:position w:val="0"/>
          <w:sz w:val="21"/>
          <w:szCs w:val="21"/>
          <w:lang w:val="en-US" w:eastAsia="en-US" w:bidi="en-US"/>
        </w:rPr>
        <w:t>Http://www.cnmpi.net</w:t>
      </w:r>
      <w:r>
        <w:rPr>
          <w:rFonts w:hint="default" w:ascii="Times New Roman" w:hAnsi="Times New Roman" w:eastAsia="宋体" w:cs="Times New Roman"/>
          <w:color w:val="000000"/>
          <w:spacing w:val="0"/>
          <w:w w:val="100"/>
          <w:position w:val="0"/>
          <w:sz w:val="21"/>
          <w:szCs w:val="21"/>
          <w:lang w:val="en-US" w:eastAsia="en-US" w:bidi="en-US"/>
        </w:rPr>
        <w:tab/>
      </w:r>
      <w:r>
        <w:rPr>
          <w:rFonts w:hint="default" w:ascii="Times New Roman" w:hAnsi="Times New Roman" w:eastAsia="宋体" w:cs="Times New Roman"/>
          <w:color w:val="000000"/>
          <w:spacing w:val="0"/>
          <w:w w:val="100"/>
          <w:position w:val="0"/>
          <w:sz w:val="21"/>
          <w:szCs w:val="21"/>
          <w:lang w:val="en-US" w:eastAsia="en-US" w:bidi="en-US"/>
        </w:rPr>
        <w:t xml:space="preserve"> E-mail:</w:t>
      </w:r>
      <w:r>
        <w:rPr>
          <w:rFonts w:hint="default" w:ascii="Times New Roman" w:hAnsi="Times New Roman" w:eastAsia="宋体" w:cs="Times New Roman"/>
          <w:sz w:val="21"/>
          <w:szCs w:val="21"/>
          <w:lang w:val="en-US" w:eastAsia="zh-CN"/>
        </w:rPr>
        <w:t>xianyang@ctc.ac.cn</w:t>
      </w:r>
      <w:r>
        <w:rPr>
          <w:rFonts w:hint="default" w:ascii="Times New Roman" w:hAnsi="Times New Roman" w:eastAsia="宋体" w:cs="Times New Roman"/>
        </w:rPr>
        <w:br w:type="page"/>
      </w:r>
    </w:p>
    <w:p>
      <w:pPr>
        <w:jc w:val="both"/>
        <w:rPr>
          <w:rFonts w:hint="default" w:ascii="Times New Roman" w:hAnsi="Times New Roman" w:eastAsia="宋体" w:cs="Times New Roman"/>
          <w:b/>
          <w:bCs w:val="0"/>
          <w:color w:val="auto"/>
          <w:sz w:val="24"/>
          <w:szCs w:val="24"/>
          <w:lang w:val="en-US" w:eastAsia="zh-CN"/>
        </w:rPr>
      </w:pPr>
    </w:p>
    <w:p>
      <w:pPr>
        <w:ind w:firstLine="2400" w:firstLineChars="1000"/>
        <w:jc w:val="both"/>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Instructions for filling in the entrusted inspection agreement</w:t>
      </w:r>
    </w:p>
    <w:p>
      <w:pPr>
        <w:jc w:val="center"/>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rPr>
        <w:t>Please delete this description after completing</w:t>
      </w:r>
      <w:r>
        <w:rPr>
          <w:rFonts w:hint="default" w:ascii="Times New Roman" w:hAnsi="Times New Roman" w:eastAsia="宋体" w:cs="Times New Roman"/>
          <w:b w:val="0"/>
          <w:bCs/>
          <w:color w:val="auto"/>
          <w:sz w:val="24"/>
          <w:szCs w:val="24"/>
          <w:lang w:val="en-US" w:eastAsia="zh-CN"/>
        </w:rPr>
        <w:t>)</w:t>
      </w:r>
    </w:p>
    <w:p>
      <w:pPr>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b/>
          <w:color w:val="auto"/>
          <w:sz w:val="28"/>
          <w:szCs w:val="28"/>
        </w:rPr>
        <w:t>一、</w:t>
      </w:r>
      <w:r>
        <w:rPr>
          <w:rFonts w:hint="default" w:ascii="Times New Roman" w:hAnsi="Times New Roman" w:eastAsia="宋体" w:cs="Times New Roman"/>
          <w:b w:val="0"/>
          <w:bCs/>
          <w:color w:val="auto"/>
          <w:sz w:val="24"/>
          <w:szCs w:val="24"/>
          <w:lang w:val="en-US" w:eastAsia="zh-CN"/>
        </w:rPr>
        <w:t>client fills in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1.All inspection business</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start to arrange the inspection</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after receiving samples, receiving payment, confirming that the items are correct. sample name:Fill in the specific name of the sample to be tested, or the name on the product standard.</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2.Please indicate the sampling method, original sample method, constant pressure, constant torque and other information on friction performance</w:t>
      </w:r>
      <w:r>
        <w:rPr>
          <w:rFonts w:hint="eastAsia"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Specification model:Fill in the specifications and models of the inspected samples, you can fill in the specifications and models on the product standards</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3.Factory number: fill in the factory number of the sample to be inspected, or you can leave it blank.</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4.Number of samples: fill in the number of samples sent for inspection.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5.Grade: Fill in according to the grade of the product standard, or fill in "qualified product", "trial product", or not.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6.Entrusting unit: fill</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in the registered name on the business license of client</w:t>
      </w:r>
      <w:r>
        <w:rPr>
          <w:rFonts w:hint="eastAsia" w:eastAsia="宋体" w:cs="Times New Roman"/>
          <w:bCs/>
          <w:color w:val="auto"/>
          <w:sz w:val="24"/>
          <w:lang w:val="en-US" w:eastAsia="zh-CN"/>
        </w:rPr>
        <w:t>,the name of the entrusting unit should be the same as that of the official seal.</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7.Detailed address: Fill in the detailed address of the entrusted unit.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8.Contact person: fill in the name of the person in charge of the sample inspection of the company.</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9.E-mail: Fill in the E-mail of the of the person in charge of the sample inspection entrusted by the enterprise</w:t>
      </w:r>
      <w:r>
        <w:rPr>
          <w:rFonts w:hint="eastAsia" w:eastAsia="宋体" w:cs="Times New Roman"/>
          <w:bCs/>
          <w:color w:val="auto"/>
          <w:sz w:val="24"/>
          <w:lang w:val="en-US" w:eastAsia="zh-CN"/>
        </w:rPr>
        <w:t>,quotation is usually sent by e-mail.</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10.Contact number: Fill in the valid contact phone number or  mobile phone of the contact person.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11.Fax: Fill in the valid fax of the contact person.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 xml:space="preserve">12.Inspected unit: </w:t>
      </w:r>
      <w:r>
        <w:rPr>
          <w:rFonts w:hint="eastAsia" w:eastAsia="宋体" w:cs="Times New Roman"/>
          <w:bCs/>
          <w:color w:val="auto"/>
          <w:sz w:val="24"/>
          <w:lang w:val="en-US" w:eastAsia="zh-CN"/>
        </w:rPr>
        <w:t>F</w:t>
      </w:r>
      <w:r>
        <w:rPr>
          <w:rFonts w:hint="default" w:ascii="Times New Roman" w:hAnsi="Times New Roman" w:eastAsia="宋体" w:cs="Times New Roman"/>
          <w:bCs/>
          <w:color w:val="auto"/>
          <w:sz w:val="24"/>
          <w:lang w:val="en-US" w:eastAsia="zh-CN"/>
        </w:rPr>
        <w:t>ill in the entrusted unit or the sample manufacture, or you can leave it blank.</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13.Sample manufacture: fill in the name of the enterprise that produce the inspected sample , or leave it blank.</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 xml:space="preserve">14.Inspection purpose: mark </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at the corresponding position according to the purpose of entrusted inspection by the enterprise.</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 xml:space="preserve">15.Inspection basis and items: </w:t>
      </w:r>
      <w:r>
        <w:rPr>
          <w:rFonts w:hint="eastAsia" w:eastAsia="宋体" w:cs="Times New Roman"/>
          <w:bCs/>
          <w:color w:val="auto"/>
          <w:sz w:val="24"/>
          <w:lang w:val="en-US" w:eastAsia="zh-CN"/>
        </w:rPr>
        <w:t>GB 5763-201</w:t>
      </w:r>
      <w:r>
        <w:rPr>
          <w:rFonts w:hint="eastAsia" w:eastAsia="宋体" w:cs="Times New Roman"/>
          <w:bCs/>
          <w:color w:val="auto"/>
          <w:sz w:val="24"/>
          <w:szCs w:val="24"/>
          <w:lang w:val="en-US" w:eastAsia="zh-CN"/>
        </w:rPr>
        <w:t xml:space="preserve">8 </w:t>
      </w:r>
      <w:r>
        <w:rPr>
          <w:rFonts w:hint="default" w:ascii="Times New Roman" w:hAnsi="Times New Roman" w:eastAsia="宋体" w:cs="Times New Roman"/>
          <w:i/>
          <w:iCs/>
          <w:color w:val="000000"/>
          <w:spacing w:val="0"/>
          <w:w w:val="100"/>
          <w:position w:val="0"/>
          <w:sz w:val="24"/>
          <w:szCs w:val="24"/>
          <w:u w:val="none"/>
          <w:shd w:val="clear" w:color="auto" w:fill="auto"/>
          <w:lang w:val="en-US" w:eastAsia="zh-CN" w:bidi="en-US"/>
        </w:rPr>
        <w:t>Brake Linings for Automobiles</w:t>
      </w:r>
      <w:r>
        <w:rPr>
          <w:rFonts w:hint="default" w:ascii="Times New Roman" w:hAnsi="Times New Roman" w:eastAsia="宋体" w:cs="Times New Roman"/>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16.Comments on sample treatment: mark "√" at the corresponding position. As most of the items are destructive tests, it is generally chosen for loss; if the enterprise has special requirements, it can be returned after the test.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17.The</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number of Chinese and English reports: bring one Chinese report</w:t>
      </w:r>
      <w:r>
        <w:rPr>
          <w:rFonts w:hint="eastAsia" w:eastAsia="宋体" w:cs="Times New Roman"/>
          <w:bCs/>
          <w:color w:val="auto"/>
          <w:sz w:val="24"/>
          <w:lang w:val="en-US" w:eastAsia="zh-CN"/>
        </w:rPr>
        <w:t>,t</w:t>
      </w:r>
      <w:r>
        <w:rPr>
          <w:rFonts w:hint="default" w:ascii="Times New Roman" w:hAnsi="Times New Roman" w:eastAsia="宋体" w:cs="Times New Roman"/>
          <w:bCs/>
          <w:color w:val="auto"/>
          <w:sz w:val="24"/>
          <w:lang w:val="en-US" w:eastAsia="zh-CN"/>
        </w:rPr>
        <w:t>ick "√" at the corresponding position and fill in the number. Add 212 yuan for each Chinese report and 530 yuan for each English report.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18.The way to get the report:Tick "√" at the corresponding position .It is usually by mail.</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 xml:space="preserve">19.Receiving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address, name and postcode: fill in the name of the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to which the report is sent, the detailed address and the name of the addressee.</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 xml:space="preserve">20.The representative of the entrusting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shall sign and seal the official seal of the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 xml:space="preserve">21.The public remittance invoice is the remittance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For individual remittance, please note the information of the issuing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please do not write the details in the remarks.</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22.If the inspection report needs to be changed due to the client's reason, please submit it within 1 year after the report is issued, and it will not be accepted if it is overdue.</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二</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Test fee: to be filled in by the center</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After receiving the inspection samples, the center will check the information filled in by the customers in time, check the samples, and calculate the testing fee according to the inspection items. If the customer needs to quote the detailed price and the entrusted inspection agreement, it will be sealed, scanned and sent to the customer's mailbox.</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ATTACHMENT:</w:t>
      </w:r>
    </w:p>
    <w:p>
      <w:pPr>
        <w:jc w:val="center"/>
        <w:rPr>
          <w:rFonts w:hint="eastAsia" w:ascii="宋体" w:hAnsi="宋体"/>
          <w:b/>
          <w:color w:val="auto"/>
          <w:sz w:val="30"/>
          <w:szCs w:val="30"/>
        </w:rPr>
      </w:pPr>
      <w:r>
        <w:rPr>
          <w:rFonts w:hint="eastAsia" w:ascii="Times New Roman" w:hAnsi="Times New Roman" w:eastAsia="楷体_GB2312" w:cs="Times New Roman"/>
          <w:b w:val="0"/>
          <w:sz w:val="30"/>
          <w:szCs w:val="30"/>
          <w:lang w:val="en-US" w:eastAsia="zh-CN" w:bidi="ar-SA"/>
        </w:rPr>
        <w:t>Invoice</w:t>
      </w:r>
      <w:r>
        <w:rPr>
          <w:rFonts w:hint="eastAsia" w:eastAsia="楷体_GB2312" w:cs="Times New Roman"/>
          <w:b w:val="0"/>
          <w:sz w:val="30"/>
          <w:szCs w:val="30"/>
          <w:lang w:val="en-US" w:eastAsia="zh-CN" w:bidi="ar-SA"/>
        </w:rPr>
        <w:t xml:space="preserve"> </w:t>
      </w:r>
      <w:r>
        <w:rPr>
          <w:rFonts w:hint="eastAsia" w:ascii="Times New Roman" w:hAnsi="Times New Roman" w:eastAsia="楷体_GB2312" w:cs="Times New Roman"/>
          <w:b w:val="0"/>
          <w:sz w:val="30"/>
          <w:szCs w:val="30"/>
          <w:lang w:val="en-US" w:eastAsia="zh-CN" w:bidi="ar-SA"/>
        </w:rPr>
        <w:t xml:space="preserve">Information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noWrap w:val="0"/>
            <w:vAlign w:val="center"/>
          </w:tcPr>
          <w:p>
            <w:pPr>
              <w:jc w:val="center"/>
              <w:rPr>
                <w:rFonts w:hint="eastAsia" w:ascii="Times New Roman" w:hAnsi="Times New Roman" w:eastAsia="楷体_GB2312" w:cs="Times New Roman"/>
                <w:b w:val="0"/>
                <w:sz w:val="28"/>
                <w:szCs w:val="28"/>
                <w:lang w:val="en-US" w:eastAsia="zh-CN" w:bidi="ar-SA"/>
              </w:rPr>
            </w:pPr>
            <w:r>
              <w:rPr>
                <w:rFonts w:hint="eastAsia" w:ascii="Times New Roman" w:hAnsi="Times New Roman" w:eastAsia="楷体_GB2312" w:cs="Times New Roman"/>
                <w:b w:val="0"/>
                <w:sz w:val="28"/>
                <w:szCs w:val="28"/>
                <w:lang w:val="en-US" w:eastAsia="zh-CN" w:bidi="ar-SA"/>
              </w:rPr>
              <w:t>Company Name</w:t>
            </w:r>
          </w:p>
          <w:p>
            <w:pPr>
              <w:jc w:val="center"/>
              <w:rPr>
                <w:rFonts w:hint="eastAsia" w:ascii="宋体" w:hAnsi="宋体"/>
                <w:b/>
                <w:color w:val="auto"/>
                <w:sz w:val="28"/>
                <w:szCs w:val="28"/>
              </w:rPr>
            </w:pPr>
            <w:r>
              <w:rPr>
                <w:rFonts w:hint="eastAsia" w:ascii="Times New Roman" w:hAnsi="Times New Roman" w:eastAsia="楷体_GB2312" w:cs="Times New Roman"/>
                <w:b w:val="0"/>
                <w:sz w:val="28"/>
                <w:szCs w:val="28"/>
                <w:lang w:val="en-US" w:eastAsia="zh-CN" w:bidi="ar-SA"/>
              </w:rPr>
              <w:t>(Full Name)</w:t>
            </w:r>
          </w:p>
        </w:tc>
        <w:tc>
          <w:tcPr>
            <w:tcW w:w="6379" w:type="dxa"/>
            <w:noWrap w:val="0"/>
            <w:vAlign w:val="top"/>
          </w:tcPr>
          <w:p>
            <w:pPr>
              <w:jc w:val="center"/>
              <w:rPr>
                <w:rFonts w:hint="eastAsia" w:ascii="宋体" w:hAnsi="宋体"/>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noWrap w:val="0"/>
            <w:vAlign w:val="center"/>
          </w:tcPr>
          <w:p>
            <w:pPr>
              <w:jc w:val="center"/>
              <w:rPr>
                <w:rFonts w:hint="eastAsia" w:ascii="宋体" w:hAnsi="宋体"/>
                <w:b/>
                <w:color w:val="auto"/>
                <w:sz w:val="28"/>
                <w:szCs w:val="28"/>
              </w:rPr>
            </w:pPr>
            <w:r>
              <w:rPr>
                <w:rFonts w:hint="eastAsia" w:ascii="Times New Roman" w:hAnsi="Times New Roman" w:eastAsia="楷体_GB2312" w:cs="Times New Roman"/>
                <w:b w:val="0"/>
                <w:sz w:val="28"/>
                <w:szCs w:val="28"/>
                <w:lang w:val="en-US" w:eastAsia="zh-CN" w:bidi="ar-SA"/>
              </w:rPr>
              <w:t>Identity Code for Taxpayer</w:t>
            </w:r>
          </w:p>
        </w:tc>
        <w:tc>
          <w:tcPr>
            <w:tcW w:w="6379" w:type="dxa"/>
            <w:noWrap w:val="0"/>
            <w:vAlign w:val="top"/>
          </w:tcPr>
          <w:p>
            <w:pPr>
              <w:jc w:val="center"/>
              <w:rPr>
                <w:rFonts w:hint="eastAsia" w:ascii="宋体" w:hAnsi="宋体"/>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085" w:type="dxa"/>
            <w:noWrap w:val="0"/>
            <w:vAlign w:val="center"/>
          </w:tcPr>
          <w:p>
            <w:pPr>
              <w:jc w:val="center"/>
              <w:rPr>
                <w:rFonts w:hint="eastAsia" w:ascii="宋体" w:hAnsi="宋体"/>
                <w:b/>
                <w:color w:val="auto"/>
                <w:sz w:val="28"/>
                <w:szCs w:val="28"/>
              </w:rPr>
            </w:pPr>
            <w:r>
              <w:rPr>
                <w:rFonts w:hint="eastAsia" w:ascii="Times New Roman" w:hAnsi="Times New Roman" w:eastAsia="楷体_GB2312" w:cs="Times New Roman"/>
                <w:b w:val="0"/>
                <w:sz w:val="28"/>
                <w:szCs w:val="28"/>
                <w:lang w:val="en-US" w:eastAsia="zh-CN" w:bidi="ar-SA"/>
              </w:rPr>
              <w:t>Address</w:t>
            </w:r>
          </w:p>
        </w:tc>
        <w:tc>
          <w:tcPr>
            <w:tcW w:w="6379" w:type="dxa"/>
            <w:noWrap w:val="0"/>
            <w:vAlign w:val="top"/>
          </w:tcPr>
          <w:p>
            <w:pPr>
              <w:jc w:val="center"/>
              <w:rPr>
                <w:rFonts w:hint="eastAsia" w:ascii="宋体" w:hAnsi="宋体"/>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085" w:type="dxa"/>
            <w:noWrap w:val="0"/>
            <w:vAlign w:val="center"/>
          </w:tcPr>
          <w:p>
            <w:pPr>
              <w:jc w:val="center"/>
              <w:rPr>
                <w:rFonts w:hint="eastAsia" w:ascii="Times New Roman" w:hAnsi="Times New Roman" w:eastAsia="楷体_GB2312" w:cs="Times New Roman"/>
                <w:b w:val="0"/>
                <w:sz w:val="28"/>
                <w:szCs w:val="28"/>
                <w:lang w:val="en-US" w:eastAsia="zh-CN" w:bidi="ar-SA"/>
              </w:rPr>
            </w:pPr>
            <w:r>
              <w:rPr>
                <w:rFonts w:hint="eastAsia" w:ascii="Times New Roman" w:hAnsi="Times New Roman" w:eastAsia="楷体_GB2312" w:cs="Times New Roman"/>
                <w:b w:val="0"/>
                <w:sz w:val="28"/>
                <w:szCs w:val="28"/>
                <w:lang w:val="en-US" w:eastAsia="zh-CN" w:bidi="ar-SA"/>
              </w:rPr>
              <w:t>Tel.(Finance Dept.)</w:t>
            </w:r>
          </w:p>
        </w:tc>
        <w:tc>
          <w:tcPr>
            <w:tcW w:w="6379" w:type="dxa"/>
            <w:noWrap w:val="0"/>
            <w:vAlign w:val="top"/>
          </w:tcPr>
          <w:p>
            <w:pPr>
              <w:jc w:val="center"/>
              <w:rPr>
                <w:rFonts w:hint="eastAsia" w:ascii="宋体" w:hAnsi="宋体"/>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085" w:type="dxa"/>
            <w:noWrap w:val="0"/>
            <w:vAlign w:val="center"/>
          </w:tcPr>
          <w:p>
            <w:pPr>
              <w:jc w:val="center"/>
              <w:rPr>
                <w:rFonts w:hint="eastAsia" w:ascii="宋体" w:hAnsi="宋体"/>
                <w:b/>
                <w:color w:val="auto"/>
                <w:sz w:val="28"/>
                <w:szCs w:val="28"/>
              </w:rPr>
            </w:pPr>
            <w:r>
              <w:rPr>
                <w:rFonts w:hint="eastAsia" w:ascii="Times New Roman" w:hAnsi="Times New Roman" w:eastAsia="楷体_GB2312" w:cs="Times New Roman"/>
                <w:b w:val="0"/>
                <w:sz w:val="28"/>
                <w:szCs w:val="28"/>
                <w:lang w:val="en-US" w:eastAsia="zh-CN" w:bidi="ar-SA"/>
              </w:rPr>
              <w:t>Bank of Deposit</w:t>
            </w:r>
          </w:p>
        </w:tc>
        <w:tc>
          <w:tcPr>
            <w:tcW w:w="6379" w:type="dxa"/>
            <w:noWrap w:val="0"/>
            <w:vAlign w:val="top"/>
          </w:tcPr>
          <w:p>
            <w:pPr>
              <w:jc w:val="center"/>
              <w:rPr>
                <w:rFonts w:hint="eastAsia" w:ascii="宋体" w:hAnsi="宋体"/>
                <w:b/>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85" w:type="dxa"/>
            <w:noWrap w:val="0"/>
            <w:vAlign w:val="center"/>
          </w:tcPr>
          <w:p>
            <w:pPr>
              <w:jc w:val="center"/>
              <w:rPr>
                <w:rFonts w:hint="eastAsia" w:ascii="宋体" w:hAnsi="宋体"/>
                <w:b/>
                <w:color w:val="auto"/>
                <w:sz w:val="28"/>
                <w:szCs w:val="28"/>
              </w:rPr>
            </w:pPr>
            <w:r>
              <w:rPr>
                <w:rFonts w:hint="eastAsia" w:ascii="Times New Roman" w:hAnsi="Times New Roman" w:eastAsia="楷体_GB2312" w:cs="Times New Roman"/>
                <w:b w:val="0"/>
                <w:sz w:val="28"/>
                <w:szCs w:val="28"/>
                <w:lang w:val="en-US" w:eastAsia="zh-CN" w:bidi="ar-SA"/>
              </w:rPr>
              <w:t>Account Number</w:t>
            </w:r>
          </w:p>
        </w:tc>
        <w:tc>
          <w:tcPr>
            <w:tcW w:w="6379" w:type="dxa"/>
            <w:noWrap w:val="0"/>
            <w:vAlign w:val="top"/>
          </w:tcPr>
          <w:p>
            <w:pPr>
              <w:jc w:val="center"/>
              <w:rPr>
                <w:rFonts w:hint="eastAsia" w:ascii="宋体" w:hAnsi="宋体"/>
                <w:b/>
                <w:color w:val="auto"/>
                <w:sz w:val="30"/>
                <w:szCs w:val="30"/>
              </w:rPr>
            </w:pPr>
          </w:p>
        </w:tc>
      </w:tr>
    </w:tbl>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default" w:ascii="Times New Roman" w:hAnsi="Times New Roman" w:eastAsia="宋体" w:cs="Times New Roman"/>
          <w:bCs/>
          <w:color w:val="auto"/>
          <w:sz w:val="24"/>
          <w:lang w:val="en-US" w:eastAsia="zh-CN"/>
        </w:rPr>
      </w:pPr>
    </w:p>
    <w:sectPr>
      <w:pgSz w:w="11907" w:h="16840"/>
      <w:pgMar w:top="1089" w:right="1021" w:bottom="1089"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F0585C"/>
    <w:rsid w:val="01833DFF"/>
    <w:rsid w:val="01BB1A6A"/>
    <w:rsid w:val="01BE2CBA"/>
    <w:rsid w:val="02003439"/>
    <w:rsid w:val="027E441F"/>
    <w:rsid w:val="031C7ABE"/>
    <w:rsid w:val="033859D2"/>
    <w:rsid w:val="03F0438B"/>
    <w:rsid w:val="045D1010"/>
    <w:rsid w:val="05381B8D"/>
    <w:rsid w:val="05706B89"/>
    <w:rsid w:val="071209D2"/>
    <w:rsid w:val="09292025"/>
    <w:rsid w:val="0C4B6BD4"/>
    <w:rsid w:val="0C9274F3"/>
    <w:rsid w:val="0DC43D51"/>
    <w:rsid w:val="0E9176C5"/>
    <w:rsid w:val="0F3337B9"/>
    <w:rsid w:val="11414DE9"/>
    <w:rsid w:val="12001EF3"/>
    <w:rsid w:val="134E2B58"/>
    <w:rsid w:val="14126EBA"/>
    <w:rsid w:val="15400F66"/>
    <w:rsid w:val="16615CB9"/>
    <w:rsid w:val="176A3074"/>
    <w:rsid w:val="1AED7F1D"/>
    <w:rsid w:val="1C764FBE"/>
    <w:rsid w:val="1DE32662"/>
    <w:rsid w:val="1DF65E2D"/>
    <w:rsid w:val="1E9D1178"/>
    <w:rsid w:val="1EDB75FC"/>
    <w:rsid w:val="1F434449"/>
    <w:rsid w:val="20D529DE"/>
    <w:rsid w:val="21F817DD"/>
    <w:rsid w:val="223E73E4"/>
    <w:rsid w:val="23F74785"/>
    <w:rsid w:val="243828B0"/>
    <w:rsid w:val="270B66B6"/>
    <w:rsid w:val="27C52138"/>
    <w:rsid w:val="294659EC"/>
    <w:rsid w:val="2B6155A5"/>
    <w:rsid w:val="2D3D514D"/>
    <w:rsid w:val="31CF57BE"/>
    <w:rsid w:val="322A0B17"/>
    <w:rsid w:val="32865499"/>
    <w:rsid w:val="33597CB1"/>
    <w:rsid w:val="340A3E6D"/>
    <w:rsid w:val="35217624"/>
    <w:rsid w:val="352D6277"/>
    <w:rsid w:val="36C407A8"/>
    <w:rsid w:val="38613023"/>
    <w:rsid w:val="399A1BC9"/>
    <w:rsid w:val="3A07480E"/>
    <w:rsid w:val="3A0A552E"/>
    <w:rsid w:val="3DC077D3"/>
    <w:rsid w:val="3F0B1B9A"/>
    <w:rsid w:val="4167082B"/>
    <w:rsid w:val="41CA72BC"/>
    <w:rsid w:val="42AA4D51"/>
    <w:rsid w:val="42E219D9"/>
    <w:rsid w:val="432A703D"/>
    <w:rsid w:val="48FD333E"/>
    <w:rsid w:val="49EA178A"/>
    <w:rsid w:val="49F92A91"/>
    <w:rsid w:val="4B236624"/>
    <w:rsid w:val="4BCB5E6E"/>
    <w:rsid w:val="4BF12608"/>
    <w:rsid w:val="4C385D24"/>
    <w:rsid w:val="4CF928BF"/>
    <w:rsid w:val="4EAB656E"/>
    <w:rsid w:val="4FCC1EAE"/>
    <w:rsid w:val="5117221B"/>
    <w:rsid w:val="53584DE0"/>
    <w:rsid w:val="53C91BF2"/>
    <w:rsid w:val="545836FA"/>
    <w:rsid w:val="546E57EF"/>
    <w:rsid w:val="5A5565C4"/>
    <w:rsid w:val="5AED37EF"/>
    <w:rsid w:val="5CAE0D46"/>
    <w:rsid w:val="5D2066A8"/>
    <w:rsid w:val="5DAE223C"/>
    <w:rsid w:val="5ED853FC"/>
    <w:rsid w:val="62FA210E"/>
    <w:rsid w:val="633E58E9"/>
    <w:rsid w:val="63F11EA8"/>
    <w:rsid w:val="64322C13"/>
    <w:rsid w:val="647F0DDD"/>
    <w:rsid w:val="675F3EC6"/>
    <w:rsid w:val="680D070C"/>
    <w:rsid w:val="6B8A43A8"/>
    <w:rsid w:val="6C9D0F83"/>
    <w:rsid w:val="6DA3610B"/>
    <w:rsid w:val="6F0945B2"/>
    <w:rsid w:val="6F274BC0"/>
    <w:rsid w:val="6F295007"/>
    <w:rsid w:val="72427270"/>
    <w:rsid w:val="752A28DA"/>
    <w:rsid w:val="767C36D7"/>
    <w:rsid w:val="77215A38"/>
    <w:rsid w:val="789E713D"/>
    <w:rsid w:val="7B0F2EF8"/>
    <w:rsid w:val="7CC646AF"/>
    <w:rsid w:val="7D320D84"/>
    <w:rsid w:val="7E7C36AF"/>
    <w:rsid w:val="7E9149BA"/>
    <w:rsid w:val="7FD57874"/>
    <w:rsid w:val="7FDA6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 w:type="character" w:customStyle="1" w:styleId="6">
    <w:name w:val="Heading #1|1_"/>
    <w:basedOn w:val="4"/>
    <w:link w:val="7"/>
    <w:qFormat/>
    <w:uiPriority w:val="0"/>
    <w:rPr>
      <w:b/>
      <w:bCs/>
      <w:sz w:val="26"/>
      <w:szCs w:val="26"/>
      <w:u w:val="none"/>
      <w:shd w:val="clear" w:color="auto" w:fill="auto"/>
    </w:rPr>
  </w:style>
  <w:style w:type="paragraph" w:customStyle="1" w:styleId="7">
    <w:name w:val="Heading #1|1"/>
    <w:basedOn w:val="1"/>
    <w:link w:val="6"/>
    <w:qFormat/>
    <w:uiPriority w:val="0"/>
    <w:pPr>
      <w:widowControl w:val="0"/>
      <w:shd w:val="clear" w:color="auto" w:fill="auto"/>
      <w:spacing w:after="420" w:line="370" w:lineRule="auto"/>
      <w:jc w:val="center"/>
      <w:outlineLvl w:val="0"/>
    </w:pPr>
    <w:rPr>
      <w:b/>
      <w:bCs/>
      <w:sz w:val="26"/>
      <w:szCs w:val="26"/>
      <w:u w:val="none"/>
      <w:shd w:val="clear" w:color="auto" w:fill="auto"/>
    </w:rPr>
  </w:style>
  <w:style w:type="character" w:customStyle="1" w:styleId="8">
    <w:name w:val="Other|1_"/>
    <w:basedOn w:val="4"/>
    <w:link w:val="9"/>
    <w:qFormat/>
    <w:uiPriority w:val="0"/>
    <w:rPr>
      <w:rFonts w:ascii="宋体" w:hAnsi="宋体" w:eastAsia="宋体" w:cs="宋体"/>
      <w:sz w:val="17"/>
      <w:szCs w:val="17"/>
      <w:u w:val="none"/>
      <w:shd w:val="clear" w:color="auto" w:fill="auto"/>
    </w:rPr>
  </w:style>
  <w:style w:type="paragraph" w:customStyle="1" w:styleId="9">
    <w:name w:val="Other|1"/>
    <w:basedOn w:val="1"/>
    <w:link w:val="8"/>
    <w:qFormat/>
    <w:uiPriority w:val="0"/>
    <w:pPr>
      <w:widowControl w:val="0"/>
      <w:shd w:val="clear" w:color="auto" w:fill="auto"/>
      <w:spacing w:line="312" w:lineRule="exact"/>
      <w:jc w:val="center"/>
    </w:pPr>
    <w:rPr>
      <w:rFonts w:ascii="宋体" w:hAnsi="宋体" w:eastAsia="宋体" w:cs="宋体"/>
      <w:sz w:val="17"/>
      <w:szCs w:val="17"/>
      <w:u w:val="none"/>
      <w:shd w:val="clear" w:color="auto" w:fill="auto"/>
    </w:rPr>
  </w:style>
  <w:style w:type="character" w:customStyle="1" w:styleId="10">
    <w:name w:val="Body text|1_"/>
    <w:basedOn w:val="4"/>
    <w:link w:val="11"/>
    <w:qFormat/>
    <w:uiPriority w:val="0"/>
    <w:rPr>
      <w:rFonts w:ascii="宋体" w:hAnsi="宋体" w:eastAsia="宋体" w:cs="宋体"/>
      <w:sz w:val="17"/>
      <w:szCs w:val="17"/>
      <w:u w:val="none"/>
      <w:shd w:val="clear" w:color="auto" w:fill="auto"/>
    </w:rPr>
  </w:style>
  <w:style w:type="paragraph" w:customStyle="1" w:styleId="11">
    <w:name w:val="Body text|1"/>
    <w:basedOn w:val="1"/>
    <w:link w:val="10"/>
    <w:qFormat/>
    <w:uiPriority w:val="0"/>
    <w:pPr>
      <w:widowControl w:val="0"/>
      <w:shd w:val="clear" w:color="auto" w:fill="auto"/>
      <w:spacing w:line="386" w:lineRule="auto"/>
      <w:ind w:firstLine="400"/>
    </w:pPr>
    <w:rPr>
      <w:rFonts w:ascii="宋体" w:hAnsi="宋体" w:eastAsia="宋体" w:cs="宋体"/>
      <w:sz w:val="17"/>
      <w:szCs w:val="17"/>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2</TotalTime>
  <ScaleCrop>false</ScaleCrop>
  <LinksUpToDate>false</LinksUpToDate>
  <Application>WPS Office_11.1.0.10000_F1E327BC-269C-435d-A152-05C5408002CA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2020-02-27T03:12:00Z</dcterms:created>
  <dc:creator>chenzengle</dc:creator>
  <cp:lastModifiedBy>Iron Man</cp:lastModifiedBy>
  <dcterms:modified xsi:type="dcterms:W3CDTF">2020-09-25T01:51:19Z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